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97" w:rsidRPr="00DA4B97" w:rsidRDefault="00DA4B97" w:rsidP="00DA4B97">
      <w:pPr>
        <w:spacing w:after="120" w:line="240" w:lineRule="auto"/>
        <w:ind w:left="284" w:right="70"/>
        <w:jc w:val="both"/>
        <w:rPr>
          <w:rFonts w:ascii="Constantia" w:hAnsi="Constantia" w:cs="Palatino-Roman"/>
          <w:color w:val="000000" w:themeColor="text1"/>
        </w:rPr>
      </w:pPr>
      <w:r w:rsidRPr="00DA4B97">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28575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DA4B97" w:rsidRPr="0017269D" w:rsidRDefault="00DA4B97" w:rsidP="00156973">
                            <w:pPr>
                              <w:suppressLineNumbers/>
                              <w:spacing w:after="120"/>
                              <w:ind w:left="284" w:right="70"/>
                              <w:jc w:val="both"/>
                              <w:rPr>
                                <w:rFonts w:ascii="Nirmala UI" w:hAnsi="Nirmala UI" w:cs="Nirmala UI"/>
                                <w:b/>
                                <w:color w:val="000000" w:themeColor="text1"/>
                                <w:sz w:val="24"/>
                              </w:rPr>
                            </w:pPr>
                            <w:proofErr w:type="spellStart"/>
                            <w:r>
                              <w:rPr>
                                <w:rFonts w:ascii="Nirmala UI" w:hAnsi="Nirmala UI" w:cs="Nirmala UI"/>
                                <w:b/>
                                <w:color w:val="000000" w:themeColor="text1"/>
                                <w:sz w:val="28"/>
                              </w:rPr>
                              <w:t>Medienkonstruktivismus</w:t>
                            </w:r>
                            <w:proofErr w:type="spellEnd"/>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2.2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" strokecolor="white [3212]">
                <v:textbox>
                  <w:txbxContent>
                    <w:p w:rsidR="00DA4B97" w:rsidRPr="0017269D" w:rsidRDefault="00DA4B97" w:rsidP="00156973">
                      <w:pPr>
                        <w:suppressLineNumbers/>
                        <w:spacing w:after="120"/>
                        <w:ind w:left="284" w:right="70"/>
                        <w:jc w:val="both"/>
                        <w:rPr>
                          <w:rFonts w:ascii="Nirmala UI" w:hAnsi="Nirmala UI" w:cs="Nirmala UI"/>
                          <w:b/>
                          <w:color w:val="000000" w:themeColor="text1"/>
                          <w:sz w:val="24"/>
                        </w:rPr>
                      </w:pPr>
                      <w:bookmarkStart w:id="1" w:name="_GoBack"/>
                      <w:proofErr w:type="spellStart"/>
                      <w:r>
                        <w:rPr>
                          <w:rFonts w:ascii="Nirmala UI" w:hAnsi="Nirmala UI" w:cs="Nirmala UI"/>
                          <w:b/>
                          <w:color w:val="000000" w:themeColor="text1"/>
                          <w:sz w:val="28"/>
                        </w:rPr>
                        <w:t>Medienkonstruktivismus</w:t>
                      </w:r>
                      <w:proofErr w:type="spellEnd"/>
                    </w:p>
                    <w:bookmarkEnd w:id="1"/>
                    <w:p w:rsidR="00156973" w:rsidRDefault="00156973"/>
                  </w:txbxContent>
                </v:textbox>
                <w10:wrap type="square" anchorx="margin"/>
              </v:shape>
            </w:pict>
          </mc:Fallback>
        </mc:AlternateContent>
      </w:r>
      <w:r w:rsidRPr="00DA4B97">
        <w:rPr>
          <w:rFonts w:ascii="Constantia" w:hAnsi="Constantia" w:cs="Palatino-Roman"/>
          <w:color w:val="000000" w:themeColor="text1"/>
        </w:rPr>
        <w:t xml:space="preserve">[…] Wenn man die bedeutsame Rolle von Medien und Kommunikation in Rechnung stellt, dann kommt man mit Blick auf die Wirklichkeitsfrage zu folgendem Ergebnis: Wirklichkeit ist in einer von Massenmedien geprägten Gesellschaft zunehmend das, was wir über Mediengebrauch als Wirklichkeit konstruieren, dann daran glauben und entsprechend handeln und kommunizieren. Deshalb fasziniert heute wohl so viele die Entwicklung von </w:t>
      </w:r>
      <w:proofErr w:type="spellStart"/>
      <w:r w:rsidRPr="00DA4B97">
        <w:rPr>
          <w:rFonts w:ascii="Constantia" w:hAnsi="Constantia" w:cs="Palatino-Roman"/>
          <w:color w:val="000000" w:themeColor="text1"/>
        </w:rPr>
        <w:t>Cyberspaces</w:t>
      </w:r>
      <w:proofErr w:type="spellEnd"/>
      <w:r w:rsidRPr="00DA4B97">
        <w:rPr>
          <w:rFonts w:ascii="Constantia" w:hAnsi="Constantia" w:cs="Palatino-Roman"/>
          <w:color w:val="000000" w:themeColor="text1"/>
        </w:rPr>
        <w:t xml:space="preserve">, von virtuellen Realitäten, von Bildern ohne Vorbild, die die </w:t>
      </w:r>
      <w:proofErr w:type="spellStart"/>
      <w:r w:rsidRPr="00DA4B97">
        <w:rPr>
          <w:rFonts w:ascii="Constantia" w:hAnsi="Constantia" w:cs="Palatino-Roman"/>
          <w:color w:val="000000" w:themeColor="text1"/>
        </w:rPr>
        <w:t>Gewißheit</w:t>
      </w:r>
      <w:proofErr w:type="spellEnd"/>
      <w:r w:rsidRPr="00DA4B97">
        <w:rPr>
          <w:rFonts w:ascii="Constantia" w:hAnsi="Constantia" w:cs="Palatino-Roman"/>
          <w:color w:val="000000" w:themeColor="text1"/>
        </w:rPr>
        <w:t xml:space="preserve"> unserer visuellen Wahrnehmung denunzieren.</w:t>
      </w:r>
    </w:p>
    <w:p w:rsidR="00DA4B97" w:rsidRPr="00DA4B97" w:rsidRDefault="005E5E53" w:rsidP="00DA4B97">
      <w:pPr>
        <w:spacing w:after="120" w:line="240" w:lineRule="auto"/>
        <w:ind w:left="284" w:right="70"/>
        <w:jc w:val="both"/>
        <w:rPr>
          <w:rFonts w:ascii="Constantia" w:hAnsi="Constantia" w:cs="Palatino-Roman"/>
          <w:color w:val="000000" w:themeColor="text1"/>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3545840</wp:posOffset>
                </wp:positionH>
                <wp:positionV relativeFrom="paragraph">
                  <wp:posOffset>191770</wp:posOffset>
                </wp:positionV>
                <wp:extent cx="3114675" cy="4695825"/>
                <wp:effectExtent l="0" t="0" r="28575" b="28575"/>
                <wp:wrapTight wrapText="largest">
                  <wp:wrapPolygon edited="0">
                    <wp:start x="0" y="0"/>
                    <wp:lineTo x="0" y="21644"/>
                    <wp:lineTo x="21666" y="21644"/>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69582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07461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074613">
                              <w:rPr>
                                <w:rFonts w:ascii="Nirmala UI" w:hAnsi="Nirmala UI" w:cs="Nirmala UI"/>
                                <w:sz w:val="18"/>
                                <w:szCs w:val="19"/>
                              </w:rPr>
                              <w:t>„Wirklichkeit ist in einer von Massenmedien geprägten Gesellschaft zunehmend das, was wir über Mediengebrauch als Wirklichkeit konstruieren, dann daran glauben und entsprechend handeln und kommunizieren.“</w:t>
                            </w:r>
                            <w:r>
                              <w:rPr>
                                <w:rFonts w:ascii="Nirmala UI" w:hAnsi="Nirmala UI" w:cs="Nirmala UI"/>
                                <w:sz w:val="18"/>
                                <w:szCs w:val="19"/>
                              </w:rPr>
                              <w:t xml:space="preserve"> (Z.4f.)</w:t>
                            </w:r>
                            <w:r w:rsidR="00B35513">
                              <w:rPr>
                                <w:rFonts w:ascii="Nirmala UI" w:hAnsi="Nirmala UI" w:cs="Nirmala UI"/>
                                <w:sz w:val="18"/>
                                <w:szCs w:val="19"/>
                              </w:rPr>
                              <w:t xml:space="preserve"> Erläutern Sie diese These, a</w:t>
                            </w:r>
                            <w:r>
                              <w:rPr>
                                <w:rFonts w:ascii="Nirmala UI" w:hAnsi="Nirmala UI" w:cs="Nirmala UI"/>
                                <w:sz w:val="18"/>
                                <w:szCs w:val="19"/>
                              </w:rPr>
                              <w:t>nalysieren Sie hierzu den Text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074613" w:rsidP="00074613">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074613">
                              <w:rPr>
                                <w:rFonts w:ascii="Nirmala UI" w:hAnsi="Nirmala UI" w:cs="Nirmala UI"/>
                                <w:sz w:val="18"/>
                                <w:szCs w:val="19"/>
                              </w:rPr>
                              <w:t>Im Text ist von einem ontologischen (</w:t>
                            </w:r>
                            <w:proofErr w:type="spellStart"/>
                            <w:r w:rsidRPr="00074613">
                              <w:rPr>
                                <w:rFonts w:ascii="Nirmala UI" w:hAnsi="Nirmala UI" w:cs="Nirmala UI"/>
                                <w:sz w:val="18"/>
                                <w:szCs w:val="19"/>
                              </w:rPr>
                              <w:t>seinsbezogenen</w:t>
                            </w:r>
                            <w:proofErr w:type="spellEnd"/>
                            <w:r w:rsidRPr="00074613">
                              <w:rPr>
                                <w:rFonts w:ascii="Nirmala UI" w:hAnsi="Nirmala UI" w:cs="Nirmala UI"/>
                                <w:sz w:val="18"/>
                                <w:szCs w:val="19"/>
                              </w:rPr>
                              <w:t xml:space="preserve">) und pragmatischen (handlungsbezogenen) </w:t>
                            </w:r>
                            <w:r>
                              <w:rPr>
                                <w:rFonts w:ascii="Nirmala UI" w:hAnsi="Nirmala UI" w:cs="Nirmala UI"/>
                                <w:sz w:val="18"/>
                                <w:szCs w:val="19"/>
                              </w:rPr>
                              <w:t>Wirklichkeitsbegriff die Rede.</w:t>
                            </w:r>
                            <w:r w:rsidR="003D36EB">
                              <w:rPr>
                                <w:rFonts w:ascii="Nirmala UI" w:hAnsi="Nirmala UI" w:cs="Nirmala UI"/>
                                <w:sz w:val="18"/>
                                <w:szCs w:val="19"/>
                              </w:rPr>
                              <w:t xml:space="preserve"> Schlagen Sie </w:t>
                            </w:r>
                            <w:r w:rsidR="00A224F5">
                              <w:rPr>
                                <w:rFonts w:ascii="Nirmala UI" w:hAnsi="Nirmala UI" w:cs="Nirmala UI"/>
                                <w:sz w:val="18"/>
                                <w:szCs w:val="19"/>
                              </w:rPr>
                              <w:t xml:space="preserve">die Begriffe „Ontologie“ und „Pragmatismus“ </w:t>
                            </w:r>
                            <w:r w:rsidR="003D36EB">
                              <w:rPr>
                                <w:rFonts w:ascii="Nirmala UI" w:hAnsi="Nirmala UI" w:cs="Nirmala UI"/>
                                <w:sz w:val="18"/>
                                <w:szCs w:val="19"/>
                              </w:rPr>
                              <w:t>in einem philosophischen Lexikon nach und</w:t>
                            </w:r>
                            <w:r w:rsidR="003D36EB" w:rsidRPr="003D36EB">
                              <w:rPr>
                                <w:rFonts w:ascii="Nirmala UI" w:hAnsi="Nirmala UI" w:cs="Nirmala UI"/>
                                <w:sz w:val="18"/>
                                <w:szCs w:val="19"/>
                              </w:rPr>
                              <w:t xml:space="preserve"> </w:t>
                            </w:r>
                            <w:r w:rsidR="00A224F5">
                              <w:rPr>
                                <w:rFonts w:ascii="Nirmala UI" w:hAnsi="Nirmala UI" w:cs="Nirmala UI"/>
                                <w:sz w:val="18"/>
                                <w:szCs w:val="19"/>
                              </w:rPr>
                              <w:t xml:space="preserve">erläutern Sie diese im Zusammenhang mit der </w:t>
                            </w:r>
                            <w:proofErr w:type="spellStart"/>
                            <w:r w:rsidR="00A224F5">
                              <w:rPr>
                                <w:rFonts w:ascii="Nirmala UI" w:hAnsi="Nirmala UI" w:cs="Nirmala UI"/>
                                <w:sz w:val="18"/>
                                <w:szCs w:val="19"/>
                              </w:rPr>
                              <w:t>Schmidtschen</w:t>
                            </w:r>
                            <w:proofErr w:type="spellEnd"/>
                            <w:r w:rsidR="00A224F5">
                              <w:rPr>
                                <w:rFonts w:ascii="Nirmala UI" w:hAnsi="Nirmala UI" w:cs="Nirmala UI"/>
                                <w:sz w:val="18"/>
                                <w:szCs w:val="19"/>
                              </w:rPr>
                              <w:t xml:space="preserve"> Verwendung der Wirklichkeitsbegriffe</w:t>
                            </w:r>
                            <w:r w:rsidRPr="00074613">
                              <w:rPr>
                                <w:rFonts w:ascii="Nirmala UI" w:hAnsi="Nirmala UI" w:cs="Nirmala UI"/>
                                <w:sz w:val="18"/>
                                <w:szCs w:val="19"/>
                              </w:rPr>
                              <w:t>.</w:t>
                            </w:r>
                            <w:r w:rsidRPr="00074613">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3D36EB"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3D36EB">
                              <w:rPr>
                                <w:rFonts w:ascii="Nirmala UI" w:hAnsi="Nirmala UI" w:cs="Nirmala UI"/>
                                <w:sz w:val="18"/>
                                <w:szCs w:val="19"/>
                              </w:rPr>
                              <w:t xml:space="preserve">Schmidt spricht von einer „Pluralisierung von Wirklichkeiten“. Heißt das, dass jeder Mensch seine eigene Wirklichkeit hat? Diskutieren Sie die </w:t>
                            </w:r>
                            <w:proofErr w:type="spellStart"/>
                            <w:r w:rsidRPr="003D36EB">
                              <w:rPr>
                                <w:rFonts w:ascii="Nirmala UI" w:hAnsi="Nirmala UI" w:cs="Nirmala UI"/>
                                <w:sz w:val="18"/>
                                <w:szCs w:val="19"/>
                              </w:rPr>
                              <w:t>Schmidtsche</w:t>
                            </w:r>
                            <w:proofErr w:type="spellEnd"/>
                            <w:r w:rsidRPr="003D36EB">
                              <w:rPr>
                                <w:rFonts w:ascii="Nirmala UI" w:hAnsi="Nirmala UI" w:cs="Nirmala UI"/>
                                <w:sz w:val="18"/>
                                <w:szCs w:val="19"/>
                              </w:rPr>
                              <w:t xml:space="preserve"> These im Zusammenhang mit der aktuellen </w:t>
                            </w:r>
                            <w:proofErr w:type="spellStart"/>
                            <w:r w:rsidRPr="003D36EB">
                              <w:rPr>
                                <w:rFonts w:ascii="Nirmala UI" w:hAnsi="Nirmala UI" w:cs="Nirmala UI"/>
                                <w:sz w:val="18"/>
                                <w:szCs w:val="19"/>
                              </w:rPr>
                              <w:t>Fake</w:t>
                            </w:r>
                            <w:proofErr w:type="spellEnd"/>
                            <w:r w:rsidRPr="003D36EB">
                              <w:rPr>
                                <w:rFonts w:ascii="Nirmala UI" w:hAnsi="Nirmala UI" w:cs="Nirmala UI"/>
                                <w:sz w:val="18"/>
                                <w:szCs w:val="19"/>
                              </w:rPr>
                              <w:t>-News-Debatte.</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279.2pt;margin-top:15.1pt;width:245.25pt;height:369.7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07461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074613">
                        <w:rPr>
                          <w:rFonts w:ascii="Nirmala UI" w:hAnsi="Nirmala UI" w:cs="Nirmala UI"/>
                          <w:sz w:val="18"/>
                          <w:szCs w:val="19"/>
                        </w:rPr>
                        <w:t>„Wirklichkeit ist in einer von Massenmedien geprägten Gesellschaft zunehmend das, was wir über Mediengebrauch als Wirklichkeit konstruieren, dann daran glauben und entsprechend handeln und kommunizieren.“</w:t>
                      </w:r>
                      <w:r>
                        <w:rPr>
                          <w:rFonts w:ascii="Nirmala UI" w:hAnsi="Nirmala UI" w:cs="Nirmala UI"/>
                          <w:sz w:val="18"/>
                          <w:szCs w:val="19"/>
                        </w:rPr>
                        <w:t xml:space="preserve"> (Z.4f.)</w:t>
                      </w:r>
                      <w:r w:rsidR="00B35513">
                        <w:rPr>
                          <w:rFonts w:ascii="Nirmala UI" w:hAnsi="Nirmala UI" w:cs="Nirmala UI"/>
                          <w:sz w:val="18"/>
                          <w:szCs w:val="19"/>
                        </w:rPr>
                        <w:t xml:space="preserve"> Erläutern Sie diese These, a</w:t>
                      </w:r>
                      <w:r>
                        <w:rPr>
                          <w:rFonts w:ascii="Nirmala UI" w:hAnsi="Nirmala UI" w:cs="Nirmala UI"/>
                          <w:sz w:val="18"/>
                          <w:szCs w:val="19"/>
                        </w:rPr>
                        <w:t>nalysieren Sie hierzu den Text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074613" w:rsidP="00074613">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074613">
                        <w:rPr>
                          <w:rFonts w:ascii="Nirmala UI" w:hAnsi="Nirmala UI" w:cs="Nirmala UI"/>
                          <w:sz w:val="18"/>
                          <w:szCs w:val="19"/>
                        </w:rPr>
                        <w:t>Im Text ist von einem ontologischen (</w:t>
                      </w:r>
                      <w:proofErr w:type="spellStart"/>
                      <w:r w:rsidRPr="00074613">
                        <w:rPr>
                          <w:rFonts w:ascii="Nirmala UI" w:hAnsi="Nirmala UI" w:cs="Nirmala UI"/>
                          <w:sz w:val="18"/>
                          <w:szCs w:val="19"/>
                        </w:rPr>
                        <w:t>seinsbezogenen</w:t>
                      </w:r>
                      <w:proofErr w:type="spellEnd"/>
                      <w:r w:rsidRPr="00074613">
                        <w:rPr>
                          <w:rFonts w:ascii="Nirmala UI" w:hAnsi="Nirmala UI" w:cs="Nirmala UI"/>
                          <w:sz w:val="18"/>
                          <w:szCs w:val="19"/>
                        </w:rPr>
                        <w:t xml:space="preserve">) und pragmatischen (handlungsbezogenen) </w:t>
                      </w:r>
                      <w:r>
                        <w:rPr>
                          <w:rFonts w:ascii="Nirmala UI" w:hAnsi="Nirmala UI" w:cs="Nirmala UI"/>
                          <w:sz w:val="18"/>
                          <w:szCs w:val="19"/>
                        </w:rPr>
                        <w:t>Wirklichkeitsbegriff die Rede.</w:t>
                      </w:r>
                      <w:r w:rsidR="003D36EB">
                        <w:rPr>
                          <w:rFonts w:ascii="Nirmala UI" w:hAnsi="Nirmala UI" w:cs="Nirmala UI"/>
                          <w:sz w:val="18"/>
                          <w:szCs w:val="19"/>
                        </w:rPr>
                        <w:t xml:space="preserve"> Schlagen Sie </w:t>
                      </w:r>
                      <w:r w:rsidR="00A224F5">
                        <w:rPr>
                          <w:rFonts w:ascii="Nirmala UI" w:hAnsi="Nirmala UI" w:cs="Nirmala UI"/>
                          <w:sz w:val="18"/>
                          <w:szCs w:val="19"/>
                        </w:rPr>
                        <w:t xml:space="preserve">die Begriffe „Ontologie“ und „Pragmatismus“ </w:t>
                      </w:r>
                      <w:r w:rsidR="003D36EB">
                        <w:rPr>
                          <w:rFonts w:ascii="Nirmala UI" w:hAnsi="Nirmala UI" w:cs="Nirmala UI"/>
                          <w:sz w:val="18"/>
                          <w:szCs w:val="19"/>
                        </w:rPr>
                        <w:t>in einem philosophischen Lexikon nach und</w:t>
                      </w:r>
                      <w:r w:rsidR="003D36EB" w:rsidRPr="003D36EB">
                        <w:rPr>
                          <w:rFonts w:ascii="Nirmala UI" w:hAnsi="Nirmala UI" w:cs="Nirmala UI"/>
                          <w:sz w:val="18"/>
                          <w:szCs w:val="19"/>
                        </w:rPr>
                        <w:t xml:space="preserve"> </w:t>
                      </w:r>
                      <w:r w:rsidR="00A224F5">
                        <w:rPr>
                          <w:rFonts w:ascii="Nirmala UI" w:hAnsi="Nirmala UI" w:cs="Nirmala UI"/>
                          <w:sz w:val="18"/>
                          <w:szCs w:val="19"/>
                        </w:rPr>
                        <w:t xml:space="preserve">erläutern Sie diese im Zusammenhang mit der </w:t>
                      </w:r>
                      <w:proofErr w:type="spellStart"/>
                      <w:r w:rsidR="00A224F5">
                        <w:rPr>
                          <w:rFonts w:ascii="Nirmala UI" w:hAnsi="Nirmala UI" w:cs="Nirmala UI"/>
                          <w:sz w:val="18"/>
                          <w:szCs w:val="19"/>
                        </w:rPr>
                        <w:t>Schmidtschen</w:t>
                      </w:r>
                      <w:proofErr w:type="spellEnd"/>
                      <w:r w:rsidR="00A224F5">
                        <w:rPr>
                          <w:rFonts w:ascii="Nirmala UI" w:hAnsi="Nirmala UI" w:cs="Nirmala UI"/>
                          <w:sz w:val="18"/>
                          <w:szCs w:val="19"/>
                        </w:rPr>
                        <w:t xml:space="preserve"> Verwendung der Wirklichkeitsbegriffe</w:t>
                      </w:r>
                      <w:r w:rsidRPr="00074613">
                        <w:rPr>
                          <w:rFonts w:ascii="Nirmala UI" w:hAnsi="Nirmala UI" w:cs="Nirmala UI"/>
                          <w:sz w:val="18"/>
                          <w:szCs w:val="19"/>
                        </w:rPr>
                        <w:t>.</w:t>
                      </w:r>
                      <w:r w:rsidRPr="00074613">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3D36EB"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3D36EB">
                        <w:rPr>
                          <w:rFonts w:ascii="Nirmala UI" w:hAnsi="Nirmala UI" w:cs="Nirmala UI"/>
                          <w:sz w:val="18"/>
                          <w:szCs w:val="19"/>
                        </w:rPr>
                        <w:t xml:space="preserve">Schmidt spricht von einer „Pluralisierung von Wirklichkeiten“. Heißt das, dass jeder Mensch seine eigene Wirklichkeit hat? Diskutieren </w:t>
                      </w:r>
                      <w:bookmarkStart w:id="1" w:name="_GoBack"/>
                      <w:bookmarkEnd w:id="1"/>
                      <w:r w:rsidRPr="003D36EB">
                        <w:rPr>
                          <w:rFonts w:ascii="Nirmala UI" w:hAnsi="Nirmala UI" w:cs="Nirmala UI"/>
                          <w:sz w:val="18"/>
                          <w:szCs w:val="19"/>
                        </w:rPr>
                        <w:t xml:space="preserve">Sie die </w:t>
                      </w:r>
                      <w:proofErr w:type="spellStart"/>
                      <w:r w:rsidRPr="003D36EB">
                        <w:rPr>
                          <w:rFonts w:ascii="Nirmala UI" w:hAnsi="Nirmala UI" w:cs="Nirmala UI"/>
                          <w:sz w:val="18"/>
                          <w:szCs w:val="19"/>
                        </w:rPr>
                        <w:t>Schmidtsche</w:t>
                      </w:r>
                      <w:proofErr w:type="spellEnd"/>
                      <w:r w:rsidRPr="003D36EB">
                        <w:rPr>
                          <w:rFonts w:ascii="Nirmala UI" w:hAnsi="Nirmala UI" w:cs="Nirmala UI"/>
                          <w:sz w:val="18"/>
                          <w:szCs w:val="19"/>
                        </w:rPr>
                        <w:t xml:space="preserve"> These im Zusammenhang mit der aktuellen </w:t>
                      </w:r>
                      <w:proofErr w:type="spellStart"/>
                      <w:r w:rsidRPr="003D36EB">
                        <w:rPr>
                          <w:rFonts w:ascii="Nirmala UI" w:hAnsi="Nirmala UI" w:cs="Nirmala UI"/>
                          <w:sz w:val="18"/>
                          <w:szCs w:val="19"/>
                        </w:rPr>
                        <w:t>Fake</w:t>
                      </w:r>
                      <w:proofErr w:type="spellEnd"/>
                      <w:r w:rsidRPr="003D36EB">
                        <w:rPr>
                          <w:rFonts w:ascii="Nirmala UI" w:hAnsi="Nirmala UI" w:cs="Nirmala UI"/>
                          <w:sz w:val="18"/>
                          <w:szCs w:val="19"/>
                        </w:rPr>
                        <w:t>-News-Debatte.</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DA4B97" w:rsidRPr="00DA4B97">
        <w:rPr>
          <w:rFonts w:ascii="Constantia" w:hAnsi="Constantia" w:cs="Palatino-Roman"/>
          <w:color w:val="000000" w:themeColor="text1"/>
        </w:rPr>
        <w:t>Offensichtlich sind wir in einer massenmedial geprägten Gesellschaft stärker als je zuvor damit beschäftigt, operativ und pragmatisch (handlungsbezogen) und nicht etwa ontologisch (</w:t>
      </w:r>
      <w:proofErr w:type="spellStart"/>
      <w:r w:rsidR="00DA4B97" w:rsidRPr="00DA4B97">
        <w:rPr>
          <w:rFonts w:ascii="Constantia" w:hAnsi="Constantia" w:cs="Palatino-Roman"/>
          <w:color w:val="000000" w:themeColor="text1"/>
        </w:rPr>
        <w:t>seinsbezogen</w:t>
      </w:r>
      <w:proofErr w:type="spellEnd"/>
      <w:r w:rsidR="00DA4B97" w:rsidRPr="00DA4B97">
        <w:rPr>
          <w:rFonts w:ascii="Constantia" w:hAnsi="Constantia" w:cs="Palatino-Roman"/>
          <w:color w:val="000000" w:themeColor="text1"/>
        </w:rPr>
        <w:t>), zu definieren, was wir al</w:t>
      </w:r>
      <w:r w:rsidR="00DA4B97" w:rsidRPr="00DA4B97">
        <w:rPr>
          <w:rFonts w:ascii="Constantia" w:hAnsi="Constantia" w:cs="Palatino-Roman"/>
          <w:i/>
          <w:iCs/>
          <w:color w:val="000000" w:themeColor="text1"/>
        </w:rPr>
        <w:t xml:space="preserve">s Wirklichkeit </w:t>
      </w:r>
      <w:r w:rsidR="00DA4B97" w:rsidRPr="00DA4B97">
        <w:rPr>
          <w:rFonts w:ascii="Constantia" w:hAnsi="Constantia" w:cs="Palatino-Roman"/>
          <w:color w:val="000000" w:themeColor="text1"/>
        </w:rPr>
        <w:t xml:space="preserve">annehmen in dem Sinne, </w:t>
      </w:r>
      <w:proofErr w:type="spellStart"/>
      <w:r w:rsidR="00DA4B97" w:rsidRPr="00DA4B97">
        <w:rPr>
          <w:rFonts w:ascii="Constantia" w:hAnsi="Constantia" w:cs="Palatino-Roman"/>
          <w:color w:val="000000" w:themeColor="text1"/>
        </w:rPr>
        <w:t>daß</w:t>
      </w:r>
      <w:proofErr w:type="spellEnd"/>
      <w:r w:rsidR="00DA4B97" w:rsidRPr="00DA4B97">
        <w:rPr>
          <w:rFonts w:ascii="Constantia" w:hAnsi="Constantia" w:cs="Palatino-Roman"/>
          <w:color w:val="000000" w:themeColor="text1"/>
        </w:rPr>
        <w:t xml:space="preserve"> wir unsere Handlungen und Interpretationen darauf beziehen und im Sinne von Erwartungserwartungen auch von anderen erwarten, </w:t>
      </w:r>
      <w:proofErr w:type="spellStart"/>
      <w:r w:rsidR="00DA4B97" w:rsidRPr="00DA4B97">
        <w:rPr>
          <w:rFonts w:ascii="Constantia" w:hAnsi="Constantia" w:cs="Palatino-Roman"/>
          <w:color w:val="000000" w:themeColor="text1"/>
        </w:rPr>
        <w:t>daß</w:t>
      </w:r>
      <w:proofErr w:type="spellEnd"/>
      <w:r w:rsidR="00DA4B97" w:rsidRPr="00DA4B97">
        <w:rPr>
          <w:rFonts w:ascii="Constantia" w:hAnsi="Constantia" w:cs="Palatino-Roman"/>
          <w:color w:val="000000" w:themeColor="text1"/>
        </w:rPr>
        <w:t xml:space="preserve"> sie sich dazu kompatibel verhalten. Das heißt, der Wirklichkeitsbegriff wird</w:t>
      </w:r>
      <w:r w:rsidR="00746C15" w:rsidRPr="00DA4B97">
        <w:rPr>
          <w:rFonts w:ascii="Constantia" w:hAnsi="Constantia" w:cs="Palatino-Roman"/>
          <w:noProof/>
          <w:color w:val="000000" w:themeColor="text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D02F4">
                              <w:rPr>
                                <w:rFonts w:ascii="Nirmala UI" w:hAnsi="Nirmala UI" w:cs="Nirmala UI"/>
                                <w:sz w:val="14"/>
                              </w:rPr>
                              <w:t xml:space="preserve">der </w:t>
                            </w:r>
                            <w:proofErr w:type="spellStart"/>
                            <w:r w:rsidR="00CD02F4">
                              <w:rPr>
                                <w:rFonts w:ascii="Nirmala UI" w:hAnsi="Nirmala UI" w:cs="Nirmala UI"/>
                                <w:sz w:val="14"/>
                              </w:rPr>
                              <w:t>blaue</w:t>
                            </w:r>
                            <w:proofErr w:type="spellEnd"/>
                            <w:r w:rsidR="00CD02F4">
                              <w:rPr>
                                <w:rFonts w:ascii="Nirmala UI" w:hAnsi="Nirmala UI" w:cs="Nirmala UI"/>
                                <w:sz w:val="14"/>
                              </w:rPr>
                              <w:t xml:space="preserve"> </w:t>
                            </w:r>
                            <w:proofErr w:type="spellStart"/>
                            <w:r w:rsidR="00CD02F4">
                              <w:rPr>
                                <w:rFonts w:ascii="Nirmala UI" w:hAnsi="Nirmala UI" w:cs="Nirmala UI"/>
                                <w:sz w:val="14"/>
                              </w:rPr>
                              <w:t>reiter</w:t>
                            </w:r>
                            <w:proofErr w:type="spellEnd"/>
                            <w:r w:rsidR="00CD02F4">
                              <w:rPr>
                                <w:rFonts w:ascii="Nirmala UI" w:hAnsi="Nirmala UI" w:cs="Nirmala UI"/>
                                <w:sz w:val="14"/>
                              </w:rPr>
                              <w:t xml:space="preserve"> </w:t>
                            </w:r>
                            <w:bookmarkStart w:id="0" w:name="_GoBack"/>
                            <w:bookmarkEnd w:id="0"/>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D02F4">
                        <w:rPr>
                          <w:rFonts w:ascii="Nirmala UI" w:hAnsi="Nirmala UI" w:cs="Nirmala UI"/>
                          <w:sz w:val="14"/>
                        </w:rPr>
                        <w:t xml:space="preserve">der </w:t>
                      </w:r>
                      <w:proofErr w:type="spellStart"/>
                      <w:r w:rsidR="00CD02F4">
                        <w:rPr>
                          <w:rFonts w:ascii="Nirmala UI" w:hAnsi="Nirmala UI" w:cs="Nirmala UI"/>
                          <w:sz w:val="14"/>
                        </w:rPr>
                        <w:t>blaue</w:t>
                      </w:r>
                      <w:proofErr w:type="spellEnd"/>
                      <w:r w:rsidR="00CD02F4">
                        <w:rPr>
                          <w:rFonts w:ascii="Nirmala UI" w:hAnsi="Nirmala UI" w:cs="Nirmala UI"/>
                          <w:sz w:val="14"/>
                        </w:rPr>
                        <w:t xml:space="preserve"> </w:t>
                      </w:r>
                      <w:proofErr w:type="spellStart"/>
                      <w:r w:rsidR="00CD02F4">
                        <w:rPr>
                          <w:rFonts w:ascii="Nirmala UI" w:hAnsi="Nirmala UI" w:cs="Nirmala UI"/>
                          <w:sz w:val="14"/>
                        </w:rPr>
                        <w:t>reiter</w:t>
                      </w:r>
                      <w:proofErr w:type="spellEnd"/>
                      <w:r w:rsidR="00CD02F4">
                        <w:rPr>
                          <w:rFonts w:ascii="Nirmala UI" w:hAnsi="Nirmala UI" w:cs="Nirmala UI"/>
                          <w:sz w:val="14"/>
                        </w:rPr>
                        <w:t xml:space="preserve"> </w:t>
                      </w:r>
                      <w:bookmarkStart w:id="1" w:name="_GoBack"/>
                      <w:bookmarkEnd w:id="1"/>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E83E70" w:rsidRPr="00DA4B97">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8214995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B97" w:rsidRPr="00DA4B97">
        <w:rPr>
          <w:rFonts w:ascii="Constantia" w:hAnsi="Constantia" w:cs="Palatino-Roman"/>
          <w:color w:val="000000" w:themeColor="text1"/>
        </w:rPr>
        <w:t xml:space="preserve"> in einen Zusammenhang gebracht mit pragmatischen Operationen, die den Wirklichkeitsstatus kognitiver wie kommunikativer Operationen erst definieren. Damit aber kommt ein starkes Moment von </w:t>
      </w:r>
      <w:proofErr w:type="spellStart"/>
      <w:r w:rsidR="00DA4B97" w:rsidRPr="00DA4B97">
        <w:rPr>
          <w:rFonts w:ascii="Constantia" w:hAnsi="Constantia" w:cs="Palatino-Roman"/>
          <w:color w:val="000000" w:themeColor="text1"/>
        </w:rPr>
        <w:t>Verzeitlichung</w:t>
      </w:r>
      <w:proofErr w:type="spellEnd"/>
      <w:r w:rsidR="00DA4B97" w:rsidRPr="00DA4B97">
        <w:rPr>
          <w:rFonts w:ascii="Constantia" w:hAnsi="Constantia" w:cs="Palatino-Roman"/>
          <w:color w:val="000000" w:themeColor="text1"/>
        </w:rPr>
        <w:t xml:space="preserve"> und Kontingenzbildung (Kontingenz- </w:t>
      </w:r>
      <w:proofErr w:type="spellStart"/>
      <w:proofErr w:type="gramStart"/>
      <w:r w:rsidR="00DA4B97" w:rsidRPr="00DA4B97">
        <w:rPr>
          <w:rFonts w:ascii="Constantia" w:hAnsi="Constantia" w:cs="Palatino-Roman"/>
          <w:color w:val="000000" w:themeColor="text1"/>
        </w:rPr>
        <w:t>spätlat</w:t>
      </w:r>
      <w:proofErr w:type="spellEnd"/>
      <w:r w:rsidR="00DA4B97" w:rsidRPr="00DA4B97">
        <w:rPr>
          <w:rFonts w:ascii="Constantia" w:hAnsi="Constantia" w:cs="Palatino-Roman"/>
          <w:color w:val="000000" w:themeColor="text1"/>
        </w:rPr>
        <w:t>.:</w:t>
      </w:r>
      <w:proofErr w:type="gramEnd"/>
      <w:r w:rsidR="00DA4B97" w:rsidRPr="00DA4B97">
        <w:rPr>
          <w:rFonts w:ascii="Constantia" w:hAnsi="Constantia" w:cs="Palatino-Roman"/>
          <w:color w:val="000000" w:themeColor="text1"/>
        </w:rPr>
        <w:t xml:space="preserve"> Möglichkeit) in alle Wirklichkeitskonstruktionen hinein.</w:t>
      </w:r>
    </w:p>
    <w:p w:rsidR="00527CF6" w:rsidRPr="00DA4B97" w:rsidRDefault="00DA4B97" w:rsidP="00DA4B97">
      <w:pPr>
        <w:spacing w:after="120" w:line="240" w:lineRule="auto"/>
        <w:ind w:left="284" w:right="70"/>
        <w:jc w:val="both"/>
        <w:rPr>
          <w:rFonts w:ascii="Constantia" w:hAnsi="Constantia"/>
          <w:color w:val="000000" w:themeColor="text1"/>
        </w:rPr>
      </w:pPr>
      <w:r w:rsidRPr="00DA4B97">
        <w:rPr>
          <w:rFonts w:ascii="Constantia" w:hAnsi="Constantia" w:cs="Palatino-Roman"/>
          <w:color w:val="000000" w:themeColor="text1"/>
        </w:rPr>
        <w:t>Wenn der Wirklichkeitsbegriff nicht mehr an die Realität gebunden, also ontologisch definiert werden kann, dann vervielfältigen (pluralisieren) sich automatisch die Wirklichkeitsmodelle und unterscheiden sich nach dem Grad und der Richtung ihrer Gangbarkeit (</w:t>
      </w:r>
      <w:proofErr w:type="spellStart"/>
      <w:r w:rsidRPr="00DA4B97">
        <w:rPr>
          <w:rFonts w:ascii="Constantia" w:hAnsi="Constantia" w:cs="Palatino-Roman"/>
          <w:color w:val="000000" w:themeColor="text1"/>
        </w:rPr>
        <w:t>Viabilität</w:t>
      </w:r>
      <w:proofErr w:type="spellEnd"/>
      <w:r w:rsidRPr="00DA4B97">
        <w:rPr>
          <w:rFonts w:ascii="Constantia" w:hAnsi="Constantia" w:cs="Palatino-Roman"/>
          <w:color w:val="000000" w:themeColor="text1"/>
        </w:rPr>
        <w:t xml:space="preserve">), nach der Art ihrer Operationalisierung, nach der Bedeutung, die sie für das Problemlösen und Überleben haben. Diese praktische Erfahrung der </w:t>
      </w:r>
      <w:proofErr w:type="spellStart"/>
      <w:r w:rsidRPr="00DA4B97">
        <w:rPr>
          <w:rFonts w:ascii="Constantia" w:hAnsi="Constantia" w:cs="Palatino-Roman"/>
          <w:color w:val="000000" w:themeColor="text1"/>
        </w:rPr>
        <w:t>Konstruktivität</w:t>
      </w:r>
      <w:proofErr w:type="spellEnd"/>
      <w:r w:rsidRPr="00DA4B97">
        <w:rPr>
          <w:rFonts w:ascii="Constantia" w:hAnsi="Constantia" w:cs="Palatino-Roman"/>
          <w:color w:val="000000" w:themeColor="text1"/>
        </w:rPr>
        <w:t xml:space="preserve"> ist heute allgemein erfahrbar und wird in der Kommunikation zunehmend thematisiert. Soziale Systeme entwickeln ihre je systemspezifischen Wirklichkeitsmodelle, wobei das Kriterium für diese Pluralisierung von Wirklichkeiten mehr und mehr ihre Herstellungsmethode und ihre Anwendungsspezifik ist - wobei wiederum diese Kriterien keineswegs willkürlich gehandhabt werden, sondern in den jeweiligen sozialen Systemen kommunikativ ausgehandelt werden müssen.</w:t>
      </w:r>
      <w:r w:rsidR="002F70CE" w:rsidRPr="00DA4B97">
        <w:rPr>
          <w:rFonts w:ascii="Constantia" w:hAnsi="Constantia" w:cs="Palatino-Roman"/>
          <w:color w:val="000000" w:themeColor="text1"/>
        </w:rPr>
        <w:t xml:space="preserve"> […]</w:t>
      </w:r>
    </w:p>
    <w:p w:rsidR="00527CF6" w:rsidRPr="007D088D" w:rsidRDefault="00527CF6" w:rsidP="00DA4B97">
      <w:pPr>
        <w:suppressLineNumbers/>
        <w:spacing w:after="0" w:line="240" w:lineRule="auto"/>
        <w:ind w:left="567"/>
        <w:rPr>
          <w:rFonts w:ascii="Constantia" w:hAnsi="Constantia"/>
          <w:i/>
          <w:color w:val="000000" w:themeColor="text1"/>
          <w:sz w:val="20"/>
        </w:rPr>
      </w:pPr>
    </w:p>
    <w:p w:rsidR="000B5000" w:rsidRPr="00626E68" w:rsidRDefault="004D3DAE" w:rsidP="000B500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xml:space="preserve">". Den kompletten Text finden Sie unter: </w:t>
      </w:r>
      <w:r w:rsidR="00DA4B97" w:rsidRPr="00DA4B97">
        <w:rPr>
          <w:rFonts w:ascii="Constantia" w:hAnsi="Constantia"/>
          <w:i/>
          <w:color w:val="000000" w:themeColor="text1"/>
          <w:sz w:val="16"/>
        </w:rPr>
        <w:t xml:space="preserve">Siegfried J. Schmidt: (Radikaler) Konstruktivismus. Wie Wirklichkeit wirklich wird. In: der </w:t>
      </w:r>
      <w:proofErr w:type="spellStart"/>
      <w:r w:rsidR="00DA4B97" w:rsidRPr="00DA4B97">
        <w:rPr>
          <w:rFonts w:ascii="Constantia" w:hAnsi="Constantia"/>
          <w:i/>
          <w:color w:val="000000" w:themeColor="text1"/>
          <w:sz w:val="16"/>
        </w:rPr>
        <w:t>blaue</w:t>
      </w:r>
      <w:proofErr w:type="spellEnd"/>
      <w:r w:rsidR="00DA4B97" w:rsidRPr="00DA4B97">
        <w:rPr>
          <w:rFonts w:ascii="Constantia" w:hAnsi="Constantia"/>
          <w:i/>
          <w:color w:val="000000" w:themeColor="text1"/>
          <w:sz w:val="16"/>
        </w:rPr>
        <w:t xml:space="preserve"> </w:t>
      </w:r>
      <w:proofErr w:type="spellStart"/>
      <w:r w:rsidR="00DA4B97" w:rsidRPr="00DA4B97">
        <w:rPr>
          <w:rFonts w:ascii="Constantia" w:hAnsi="Constantia"/>
          <w:i/>
          <w:color w:val="000000" w:themeColor="text1"/>
          <w:sz w:val="16"/>
        </w:rPr>
        <w:t>reiter</w:t>
      </w:r>
      <w:proofErr w:type="spellEnd"/>
      <w:r w:rsidR="00DA4B97" w:rsidRPr="00DA4B97">
        <w:rPr>
          <w:rFonts w:ascii="Constantia" w:hAnsi="Constantia"/>
          <w:i/>
          <w:color w:val="000000" w:themeColor="text1"/>
          <w:sz w:val="16"/>
        </w:rPr>
        <w:t>, Journal für Philosophie. Wahrheit, Wirklichkei</w:t>
      </w:r>
      <w:r w:rsidR="00CD02F4">
        <w:rPr>
          <w:rFonts w:ascii="Constantia" w:hAnsi="Constantia"/>
          <w:i/>
          <w:color w:val="000000" w:themeColor="text1"/>
          <w:sz w:val="16"/>
        </w:rPr>
        <w:t xml:space="preserve">t (Ausgabe 2), der </w:t>
      </w:r>
      <w:proofErr w:type="spellStart"/>
      <w:r w:rsidR="00CD02F4">
        <w:rPr>
          <w:rFonts w:ascii="Constantia" w:hAnsi="Constantia"/>
          <w:i/>
          <w:color w:val="000000" w:themeColor="text1"/>
          <w:sz w:val="16"/>
        </w:rPr>
        <w:t>blaue</w:t>
      </w:r>
      <w:proofErr w:type="spellEnd"/>
      <w:r w:rsidR="00CD02F4">
        <w:rPr>
          <w:rFonts w:ascii="Constantia" w:hAnsi="Constantia"/>
          <w:i/>
          <w:color w:val="000000" w:themeColor="text1"/>
          <w:sz w:val="16"/>
        </w:rPr>
        <w:t xml:space="preserve"> </w:t>
      </w:r>
      <w:proofErr w:type="spellStart"/>
      <w:r w:rsidR="00CD02F4">
        <w:rPr>
          <w:rFonts w:ascii="Constantia" w:hAnsi="Constantia"/>
          <w:i/>
          <w:color w:val="000000" w:themeColor="text1"/>
          <w:sz w:val="16"/>
        </w:rPr>
        <w:t>reiter</w:t>
      </w:r>
      <w:proofErr w:type="spellEnd"/>
      <w:r w:rsidR="00DA4B97" w:rsidRPr="00DA4B97">
        <w:rPr>
          <w:rFonts w:ascii="Constantia" w:hAnsi="Constantia"/>
          <w:i/>
          <w:color w:val="000000" w:themeColor="text1"/>
          <w:sz w:val="16"/>
        </w:rPr>
        <w:t xml:space="preserve"> Verlag für Philosophie, Stuttgart 1995, Seite 33, ISBN 3-9804005-1-4</w:t>
      </w:r>
    </w:p>
    <w:p w:rsidR="00D90068" w:rsidRPr="00626E68" w:rsidRDefault="00AB00AD" w:rsidP="00AB00AD">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DC" w:rsidRDefault="00106ADC" w:rsidP="00273E9A">
      <w:pPr>
        <w:spacing w:after="0" w:line="240" w:lineRule="auto"/>
      </w:pPr>
      <w:r>
        <w:separator/>
      </w:r>
    </w:p>
  </w:endnote>
  <w:endnote w:type="continuationSeparator" w:id="0">
    <w:p w:rsidR="00106ADC" w:rsidRDefault="00106ADC"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DC" w:rsidRDefault="00106ADC" w:rsidP="00273E9A">
      <w:pPr>
        <w:spacing w:after="0" w:line="240" w:lineRule="auto"/>
      </w:pPr>
      <w:r>
        <w:separator/>
      </w:r>
    </w:p>
  </w:footnote>
  <w:footnote w:type="continuationSeparator" w:id="0">
    <w:p w:rsidR="00106ADC" w:rsidRDefault="00106ADC"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732AC8"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Wahrheit und Erkenntnis</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732AC8"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Konstruktivismus</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732AC8"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proofErr w:type="spellStart"/>
          <w:r>
            <w:rPr>
              <w:rFonts w:ascii="Nirmala UI" w:hAnsi="Nirmala UI" w:cs="Nirmala UI"/>
              <w:sz w:val="20"/>
              <w:szCs w:val="20"/>
            </w:rPr>
            <w:t>Medienkonstruktivismus</w:t>
          </w:r>
          <w:proofErr w:type="spellEnd"/>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16042"/>
    <w:rsid w:val="00027D7F"/>
    <w:rsid w:val="00074613"/>
    <w:rsid w:val="000B5000"/>
    <w:rsid w:val="000D45BA"/>
    <w:rsid w:val="00106ADC"/>
    <w:rsid w:val="00115D62"/>
    <w:rsid w:val="00123239"/>
    <w:rsid w:val="001532FD"/>
    <w:rsid w:val="00156973"/>
    <w:rsid w:val="0016431E"/>
    <w:rsid w:val="0016635A"/>
    <w:rsid w:val="0017269D"/>
    <w:rsid w:val="001A3FB9"/>
    <w:rsid w:val="001A7BD5"/>
    <w:rsid w:val="001A7BE0"/>
    <w:rsid w:val="0020202C"/>
    <w:rsid w:val="00257FCD"/>
    <w:rsid w:val="00273E9A"/>
    <w:rsid w:val="00287D41"/>
    <w:rsid w:val="002A450E"/>
    <w:rsid w:val="002F70CE"/>
    <w:rsid w:val="00373E27"/>
    <w:rsid w:val="0039777B"/>
    <w:rsid w:val="003D36EB"/>
    <w:rsid w:val="003F6A9D"/>
    <w:rsid w:val="00480DE9"/>
    <w:rsid w:val="004B60D0"/>
    <w:rsid w:val="004D05B4"/>
    <w:rsid w:val="004D26D9"/>
    <w:rsid w:val="004D3DAE"/>
    <w:rsid w:val="004D549A"/>
    <w:rsid w:val="004E2383"/>
    <w:rsid w:val="004F3855"/>
    <w:rsid w:val="00516874"/>
    <w:rsid w:val="00527CF6"/>
    <w:rsid w:val="00575E76"/>
    <w:rsid w:val="005E5E53"/>
    <w:rsid w:val="0061016D"/>
    <w:rsid w:val="00626E68"/>
    <w:rsid w:val="00645605"/>
    <w:rsid w:val="006928AB"/>
    <w:rsid w:val="00693EC2"/>
    <w:rsid w:val="00694CE5"/>
    <w:rsid w:val="006C2809"/>
    <w:rsid w:val="006E3788"/>
    <w:rsid w:val="00732AC8"/>
    <w:rsid w:val="00746C15"/>
    <w:rsid w:val="007B21E0"/>
    <w:rsid w:val="007D088D"/>
    <w:rsid w:val="00813431"/>
    <w:rsid w:val="00842782"/>
    <w:rsid w:val="008525BA"/>
    <w:rsid w:val="00911B1F"/>
    <w:rsid w:val="00927079"/>
    <w:rsid w:val="00932620"/>
    <w:rsid w:val="0098044D"/>
    <w:rsid w:val="00A06073"/>
    <w:rsid w:val="00A224F5"/>
    <w:rsid w:val="00A25E6C"/>
    <w:rsid w:val="00AB00AD"/>
    <w:rsid w:val="00AB7E9D"/>
    <w:rsid w:val="00AC6FDC"/>
    <w:rsid w:val="00AD23DB"/>
    <w:rsid w:val="00B35513"/>
    <w:rsid w:val="00B41A26"/>
    <w:rsid w:val="00B549BE"/>
    <w:rsid w:val="00BB4777"/>
    <w:rsid w:val="00BE06EC"/>
    <w:rsid w:val="00BE16F3"/>
    <w:rsid w:val="00BF0F74"/>
    <w:rsid w:val="00C60C62"/>
    <w:rsid w:val="00C663A2"/>
    <w:rsid w:val="00CA3E83"/>
    <w:rsid w:val="00CD02F4"/>
    <w:rsid w:val="00CF4082"/>
    <w:rsid w:val="00D57BC4"/>
    <w:rsid w:val="00D70B67"/>
    <w:rsid w:val="00D81132"/>
    <w:rsid w:val="00D90068"/>
    <w:rsid w:val="00D90569"/>
    <w:rsid w:val="00DA4B97"/>
    <w:rsid w:val="00E04E18"/>
    <w:rsid w:val="00E5122B"/>
    <w:rsid w:val="00E565BD"/>
    <w:rsid w:val="00E83E70"/>
    <w:rsid w:val="00EC24BB"/>
    <w:rsid w:val="00EE3167"/>
    <w:rsid w:val="00F0545F"/>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31B3-331E-490C-B4D3-0D76A948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2019-06-04T16:34:00Z</cp:lastPrinted>
  <dcterms:created xsi:type="dcterms:W3CDTF">2019-05-21T09:01:00Z</dcterms:created>
  <dcterms:modified xsi:type="dcterms:W3CDTF">2019-06-22T13:31:00Z</dcterms:modified>
</cp:coreProperties>
</file>