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Pr="007E265B" w:rsidRDefault="00F774C9" w:rsidP="004F61ED">
      <w:pPr>
        <w:suppressLineNumbers/>
        <w:spacing w:after="120" w:line="240" w:lineRule="auto"/>
        <w:ind w:left="567" w:right="849"/>
        <w:jc w:val="both"/>
        <w:rPr>
          <w:rFonts w:ascii="Constantia" w:hAnsi="Constantia" w:cs="Palatino-Roman"/>
          <w:color w:val="000000" w:themeColor="text1"/>
          <w:sz w:val="16"/>
        </w:rPr>
      </w:pPr>
      <w:r w:rsidRPr="007E265B">
        <w:rPr>
          <w:rFonts w:ascii="Constantia" w:hAnsi="Constantia"/>
          <w:b/>
          <w:noProof/>
          <w:color w:val="000000" w:themeColor="text1"/>
          <w:sz w:val="16"/>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250825</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2C014A" w:rsidP="00C824F3">
                            <w:pPr>
                              <w:ind w:left="284"/>
                            </w:pPr>
                            <w:r w:rsidRPr="002C014A">
                              <w:rPr>
                                <w:rFonts w:ascii="Nirmala UI" w:hAnsi="Nirmala UI" w:cs="Nirmala UI"/>
                                <w:b/>
                                <w:color w:val="000000" w:themeColor="text1"/>
                                <w:sz w:val="28"/>
                              </w:rPr>
                              <w:t>Der berühmte Geiger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19.7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" strokecolor="white [3212]">
                <v:textbox>
                  <w:txbxContent>
                    <w:p w:rsidR="00156973" w:rsidRDefault="002C014A" w:rsidP="00C824F3">
                      <w:pPr>
                        <w:ind w:left="284"/>
                      </w:pPr>
                      <w:r w:rsidRPr="002C014A">
                        <w:rPr>
                          <w:rFonts w:ascii="Nirmala UI" w:hAnsi="Nirmala UI" w:cs="Nirmala UI"/>
                          <w:b/>
                          <w:color w:val="000000" w:themeColor="text1"/>
                          <w:sz w:val="28"/>
                        </w:rPr>
                        <w:t>Der berühmte Geiger</w:t>
                      </w:r>
                    </w:p>
                  </w:txbxContent>
                </v:textbox>
                <w10:wrap type="square" anchorx="margin"/>
              </v:shape>
            </w:pict>
          </mc:Fallback>
        </mc:AlternateContent>
      </w:r>
    </w:p>
    <w:p w:rsidR="005B54F2" w:rsidRPr="007E265B" w:rsidRDefault="005B54F2" w:rsidP="007D7DF1">
      <w:pPr>
        <w:suppressLineNumbers/>
        <w:tabs>
          <w:tab w:val="left" w:pos="9356"/>
        </w:tabs>
        <w:spacing w:after="120" w:line="240" w:lineRule="auto"/>
        <w:ind w:left="567" w:right="708"/>
        <w:jc w:val="both"/>
        <w:rPr>
          <w:rFonts w:ascii="Constantia" w:hAnsi="Constantia" w:cs="Palatino-Roman"/>
          <w:color w:val="000000" w:themeColor="text1"/>
          <w:sz w:val="16"/>
        </w:rPr>
      </w:pPr>
    </w:p>
    <w:p w:rsidR="00F774C9" w:rsidRDefault="001B4D57" w:rsidP="002C014A">
      <w:pPr>
        <w:spacing w:after="120" w:line="240" w:lineRule="auto"/>
        <w:ind w:left="567" w:right="708"/>
        <w:jc w:val="both"/>
        <w:rPr>
          <w:rFonts w:ascii="Constantia" w:hAnsi="Constantia" w:cs="Palatino-Roman"/>
          <w:color w:val="000000" w:themeColor="text1"/>
        </w:rPr>
      </w:pPr>
      <w:r w:rsidRPr="001B4D57">
        <w:rPr>
          <w:rFonts w:ascii="Constantia" w:hAnsi="Constantia" w:cs="Palatino-Roman"/>
          <w:color w:val="000000" w:themeColor="text1"/>
        </w:rPr>
        <w:t>Sie werden betäubt, entführt und wachen am nächsten M</w:t>
      </w:r>
      <w:r>
        <w:rPr>
          <w:rFonts w:ascii="Constantia" w:hAnsi="Constantia" w:cs="Palatino-Roman"/>
          <w:color w:val="000000" w:themeColor="text1"/>
        </w:rPr>
        <w:t>orgen in einem Bett auf. Neben I</w:t>
      </w:r>
      <w:r w:rsidRPr="001B4D57">
        <w:rPr>
          <w:rFonts w:ascii="Constantia" w:hAnsi="Constantia" w:cs="Palatino-Roman"/>
          <w:color w:val="000000" w:themeColor="text1"/>
        </w:rPr>
        <w:t xml:space="preserve">hnen liegt ein bewusstloser Mann, den </w:t>
      </w:r>
      <w:r>
        <w:rPr>
          <w:rFonts w:ascii="Constantia" w:hAnsi="Constantia" w:cs="Palatino-Roman"/>
          <w:color w:val="000000" w:themeColor="text1"/>
        </w:rPr>
        <w:t>S</w:t>
      </w:r>
      <w:r w:rsidRPr="001B4D57">
        <w:rPr>
          <w:rFonts w:ascii="Constantia" w:hAnsi="Constantia" w:cs="Palatino-Roman"/>
          <w:color w:val="000000" w:themeColor="text1"/>
        </w:rPr>
        <w:t>ie kennen: es ist ein berühmter Geiger. Ein Arzt erklärt Ih</w:t>
      </w:r>
      <w:r w:rsidRPr="001B4D57">
        <w:rPr>
          <w:rFonts w:ascii="Constantia" w:hAnsi="Constantia" w:cs="Palatino-Roman"/>
          <w:color w:val="000000" w:themeColor="text1"/>
        </w:rPr>
        <w:softHyphen/>
        <w:t>nen, dass der Geiger eine lebensgefährliche Nierenkrankheit hat und nur Sie die richtige Blut</w:t>
      </w:r>
      <w:r w:rsidRPr="001B4D57">
        <w:rPr>
          <w:rFonts w:ascii="Constantia" w:hAnsi="Constantia" w:cs="Palatino-Roman"/>
          <w:color w:val="000000" w:themeColor="text1"/>
        </w:rPr>
        <w:softHyphen/>
        <w:t>gruppe haben, um ihn zu retten. Ihr Blutkreislauf wurde mit dem des Geigers verbunden, so dass Ihre Nieren sein Blut reinigen können. Man bedaure außerordentlich, dass man zu diesen drastischen Maß</w:t>
      </w:r>
      <w:r>
        <w:rPr>
          <w:rFonts w:ascii="Constantia" w:hAnsi="Constantia" w:cs="Palatino-Roman"/>
          <w:color w:val="000000" w:themeColor="text1"/>
        </w:rPr>
        <w:t>n</w:t>
      </w:r>
      <w:r w:rsidRPr="001B4D57">
        <w:rPr>
          <w:rFonts w:ascii="Constantia" w:hAnsi="Constantia" w:cs="Palatino-Roman"/>
          <w:color w:val="000000" w:themeColor="text1"/>
        </w:rPr>
        <w:t xml:space="preserve">ahmen habe greifen müssen. Aber dies wäre die einzige Möglichkeit, das Leben des Geigers zu retten. Sie müssten lediglich ein wenig Geduld haben. In neun Monaten habe sich der Geiger von seinem </w:t>
      </w:r>
      <w:r>
        <w:rPr>
          <w:rFonts w:ascii="Constantia" w:hAnsi="Constantia" w:cs="Palatino-Roman"/>
          <w:color w:val="000000" w:themeColor="text1"/>
        </w:rPr>
        <w:t>Leiden erholt und dann könnten S</w:t>
      </w:r>
      <w:r w:rsidRPr="001B4D57">
        <w:rPr>
          <w:rFonts w:ascii="Constantia" w:hAnsi="Constantia" w:cs="Palatino-Roman"/>
          <w:color w:val="000000" w:themeColor="text1"/>
        </w:rPr>
        <w:t xml:space="preserve">ie von ihm abgekoppelt werden. Würden Sie sich gewaltsam abkoppeln und den berühmten Geiger sterben lassen? </w:t>
      </w:r>
    </w:p>
    <w:p w:rsidR="0042021D" w:rsidRPr="00C608C4" w:rsidRDefault="0042021D" w:rsidP="0042021D">
      <w:pPr>
        <w:suppressLineNumbers/>
        <w:spacing w:after="120" w:line="240" w:lineRule="auto"/>
        <w:ind w:left="567" w:right="708"/>
        <w:jc w:val="both"/>
        <w:rPr>
          <w:rFonts w:ascii="Constantia" w:hAnsi="Constantia" w:cs="Palatino-Roman"/>
          <w:color w:val="000000" w:themeColor="text1"/>
          <w:sz w:val="18"/>
        </w:rPr>
      </w:pPr>
    </w:p>
    <w:p w:rsidR="002C014A" w:rsidRPr="002C014A" w:rsidRDefault="002A73B4" w:rsidP="002612F8">
      <w:pPr>
        <w:suppressLineNumbers/>
        <w:spacing w:after="120" w:line="240" w:lineRule="auto"/>
        <w:ind w:left="567" w:right="708"/>
        <w:jc w:val="right"/>
        <w:rPr>
          <w:rFonts w:ascii="Constantia" w:hAnsi="Constantia" w:cs="Palatino-Roman"/>
          <w:i/>
          <w:color w:val="000000" w:themeColor="text1"/>
          <w:sz w:val="18"/>
          <w:szCs w:val="16"/>
        </w:rPr>
      </w:pPr>
      <w:r>
        <w:rPr>
          <w:rFonts w:ascii="Constantia" w:hAnsi="Constantia" w:cs="Palatino-Roman"/>
          <w:i/>
          <w:color w:val="000000" w:themeColor="text1"/>
          <w:sz w:val="18"/>
          <w:szCs w:val="16"/>
        </w:rPr>
        <w:t xml:space="preserve">nach </w:t>
      </w:r>
      <w:r w:rsidR="00BC59F8" w:rsidRPr="002C014A">
        <w:rPr>
          <w:rFonts w:ascii="Constantia" w:hAnsi="Constantia" w:cs="Palatino-Roman"/>
          <w:i/>
          <w:color w:val="000000" w:themeColor="text1"/>
          <w:sz w:val="18"/>
          <w:szCs w:val="16"/>
        </w:rPr>
        <w:t>Thomson</w:t>
      </w:r>
      <w:r w:rsidR="00BC59F8">
        <w:rPr>
          <w:rFonts w:ascii="Constantia" w:hAnsi="Constantia" w:cs="Palatino-Roman"/>
          <w:i/>
          <w:color w:val="000000" w:themeColor="text1"/>
          <w:sz w:val="18"/>
          <w:szCs w:val="16"/>
        </w:rPr>
        <w:t>,</w:t>
      </w:r>
      <w:r w:rsidR="00BC59F8" w:rsidRPr="002C014A">
        <w:rPr>
          <w:rFonts w:ascii="Constantia" w:hAnsi="Constantia" w:cs="Palatino-Roman"/>
          <w:i/>
          <w:color w:val="000000" w:themeColor="text1"/>
          <w:sz w:val="18"/>
          <w:szCs w:val="16"/>
        </w:rPr>
        <w:t xml:space="preserve"> </w:t>
      </w:r>
      <w:r w:rsidR="002C014A" w:rsidRPr="002C014A">
        <w:rPr>
          <w:rFonts w:ascii="Constantia" w:hAnsi="Constantia" w:cs="Palatino-Roman"/>
          <w:i/>
          <w:color w:val="000000" w:themeColor="text1"/>
          <w:sz w:val="18"/>
          <w:szCs w:val="16"/>
        </w:rPr>
        <w:t xml:space="preserve">Judith Jarvis: Eine Verteidigung der Abtreibung, in: A. </w:t>
      </w:r>
      <w:r w:rsidR="00BC59F8">
        <w:rPr>
          <w:rFonts w:ascii="Constantia" w:hAnsi="Constantia" w:cs="Palatino-Roman"/>
          <w:i/>
          <w:color w:val="000000" w:themeColor="text1"/>
          <w:sz w:val="18"/>
          <w:szCs w:val="16"/>
        </w:rPr>
        <w:t>Leist (Hrsg.): Um Leben und Tod.</w:t>
      </w:r>
      <w:r w:rsidR="002C014A" w:rsidRPr="002C014A">
        <w:rPr>
          <w:rFonts w:ascii="Constantia" w:hAnsi="Constantia" w:cs="Palatino-Roman"/>
          <w:i/>
          <w:color w:val="000000" w:themeColor="text1"/>
          <w:sz w:val="18"/>
          <w:szCs w:val="16"/>
        </w:rPr>
        <w:t xml:space="preserve"> </w:t>
      </w:r>
      <w:r w:rsidR="00BC59F8" w:rsidRPr="002C014A">
        <w:rPr>
          <w:rFonts w:ascii="Constantia" w:hAnsi="Constantia" w:cs="Palatino-Roman"/>
          <w:i/>
          <w:color w:val="000000" w:themeColor="text1"/>
          <w:sz w:val="18"/>
          <w:szCs w:val="16"/>
        </w:rPr>
        <w:t>Suhrkamp</w:t>
      </w:r>
      <w:r w:rsidR="00BC59F8">
        <w:rPr>
          <w:rFonts w:ascii="Constantia" w:hAnsi="Constantia" w:cs="Palatino-Roman"/>
          <w:i/>
          <w:color w:val="000000" w:themeColor="text1"/>
          <w:sz w:val="18"/>
          <w:szCs w:val="16"/>
        </w:rPr>
        <w:t>,</w:t>
      </w:r>
      <w:r w:rsidR="00BC59F8" w:rsidRPr="002C014A">
        <w:rPr>
          <w:rFonts w:ascii="Constantia" w:hAnsi="Constantia" w:cs="Palatino-Roman"/>
          <w:i/>
          <w:color w:val="000000" w:themeColor="text1"/>
          <w:sz w:val="18"/>
          <w:szCs w:val="16"/>
        </w:rPr>
        <w:t xml:space="preserve"> </w:t>
      </w:r>
      <w:r w:rsidR="00BC59F8">
        <w:rPr>
          <w:rFonts w:ascii="Constantia" w:hAnsi="Constantia" w:cs="Palatino-Roman"/>
          <w:i/>
          <w:color w:val="000000" w:themeColor="text1"/>
          <w:sz w:val="18"/>
          <w:szCs w:val="16"/>
        </w:rPr>
        <w:t xml:space="preserve">Frankfurt a.M. </w:t>
      </w:r>
      <w:r w:rsidR="002C014A" w:rsidRPr="002C014A">
        <w:rPr>
          <w:rFonts w:ascii="Constantia" w:hAnsi="Constantia" w:cs="Palatino-Roman"/>
          <w:i/>
          <w:color w:val="000000" w:themeColor="text1"/>
          <w:sz w:val="18"/>
          <w:szCs w:val="16"/>
        </w:rPr>
        <w:t>1990, S. 107-131</w:t>
      </w:r>
    </w:p>
    <w:p w:rsidR="009A4C11" w:rsidRPr="00C60FA7" w:rsidRDefault="007E265B" w:rsidP="0042021D">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3321685</wp:posOffset>
                </wp:positionV>
                <wp:extent cx="4572000" cy="3533775"/>
                <wp:effectExtent l="0" t="0" r="19050" b="28575"/>
                <wp:wrapTight wrapText="largest">
                  <wp:wrapPolygon edited="0">
                    <wp:start x="0" y="0"/>
                    <wp:lineTo x="0" y="21658"/>
                    <wp:lineTo x="21600" y="21658"/>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35337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bookmarkStart w:id="0" w:name="_GoBack"/>
                            <w:r>
                              <w:rPr>
                                <w:rFonts w:ascii="Nirmala UI" w:hAnsi="Nirmala UI" w:cs="Nirmala UI"/>
                                <w:b/>
                                <w:szCs w:val="19"/>
                              </w:rPr>
                              <w:t>Weiterführende Diskussionsfragen:</w:t>
                            </w:r>
                          </w:p>
                          <w:p w:rsidR="0013217F" w:rsidRPr="0013217F" w:rsidRDefault="0013217F"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Spielt es eine Rolle, dass der Geiger berühmt ist?</w:t>
                            </w:r>
                          </w:p>
                          <w:p w:rsid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 xml:space="preserve">Macht sich der Arzt mitschuldig an einem Verbrechen? </w:t>
                            </w:r>
                          </w:p>
                          <w:p w:rsid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 xml:space="preserve">Sollte es zu Komplikationen kommen, die dazu führen, dass </w:t>
                            </w:r>
                            <w:r w:rsidR="007608C8" w:rsidRPr="00F664CD">
                              <w:rPr>
                                <w:rFonts w:ascii="Nirmala UI" w:hAnsi="Nirmala UI" w:cs="Nirmala UI"/>
                                <w:sz w:val="20"/>
                                <w:szCs w:val="20"/>
                              </w:rPr>
                              <w:t xml:space="preserve">sich </w:t>
                            </w:r>
                            <w:r w:rsidRPr="00F664CD">
                              <w:rPr>
                                <w:rFonts w:ascii="Nirmala UI" w:hAnsi="Nirmala UI" w:cs="Nirmala UI"/>
                                <w:sz w:val="20"/>
                                <w:szCs w:val="20"/>
                              </w:rPr>
                              <w:t xml:space="preserve">der Arzt für einen der beiden entscheiden und den </w:t>
                            </w:r>
                            <w:r>
                              <w:rPr>
                                <w:rFonts w:ascii="Nirmala UI" w:hAnsi="Nirmala UI" w:cs="Nirmala UI"/>
                                <w:sz w:val="20"/>
                                <w:szCs w:val="20"/>
                              </w:rPr>
                              <w:t>anderen sterben lassen muss, we</w:t>
                            </w:r>
                            <w:r w:rsidRPr="00F664CD">
                              <w:rPr>
                                <w:rFonts w:ascii="Nirmala UI" w:hAnsi="Nirmala UI" w:cs="Nirmala UI"/>
                                <w:sz w:val="20"/>
                                <w:szCs w:val="20"/>
                              </w:rPr>
                              <w:t xml:space="preserve">n soll er retten? </w:t>
                            </w:r>
                          </w:p>
                          <w:p w:rsidR="00F664CD" w:rsidRP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Aus welcher Perspektive sollte man über den o.g. Fall diskutieren, aus Sicht des Geigers, aus Sicht des (ungewollt) angekoppelten Lebensretters oder aus Sicht des unbeteiligten Arztes?</w:t>
                            </w:r>
                          </w:p>
                          <w:p w:rsidR="00F664CD" w:rsidRPr="00E5484E" w:rsidRDefault="007E265B" w:rsidP="007E265B">
                            <w:pPr>
                              <w:pStyle w:val="Listenabsatz"/>
                              <w:numPr>
                                <w:ilvl w:val="0"/>
                                <w:numId w:val="2"/>
                              </w:numPr>
                              <w:suppressLineNumbers/>
                              <w:tabs>
                                <w:tab w:val="left" w:pos="0"/>
                              </w:tabs>
                              <w:spacing w:after="120" w:line="240" w:lineRule="auto"/>
                              <w:ind w:right="-79"/>
                              <w:contextualSpacing w:val="0"/>
                              <w:jc w:val="both"/>
                              <w:rPr>
                                <w:rFonts w:ascii="Nirmala UI" w:hAnsi="Nirmala UI" w:cs="Nirmala UI"/>
                                <w:sz w:val="20"/>
                                <w:szCs w:val="20"/>
                              </w:rPr>
                            </w:pPr>
                            <w:r w:rsidRPr="007E265B">
                              <w:rPr>
                                <w:rFonts w:ascii="Nirmala UI" w:hAnsi="Nirmala UI" w:cs="Nirmala UI"/>
                                <w:sz w:val="20"/>
                                <w:szCs w:val="20"/>
                              </w:rPr>
                              <w:t>Eine strukturell ähnliche Frage stellt sich bei Schwangerschaftsabbrüchen. Judith Jarvis Thomsen (die Erfinderin des Gedankenexperiments) ist der Ansicht, jeder habe das Recht, sich vom Geiger loszukoppeln, und begründet das - aufgrund der Unfreiwilligkeit - mit Notwehr. Aus welcher Perspektive sollte man bei einem Schwangerschaftsabbruch im Falle einer ungewollten Schwangerschaft diskutieren, aus Sicht des Kindes, derjenigen der ungewollt schwangeren Frau oder der des potenziellen Vaters?</w:t>
                            </w:r>
                            <w:bookmarkEnd w:id="0"/>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261.55pt;width:5in;height:278.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bookmarkStart w:id="1" w:name="_GoBack"/>
                      <w:r>
                        <w:rPr>
                          <w:rFonts w:ascii="Nirmala UI" w:hAnsi="Nirmala UI" w:cs="Nirmala UI"/>
                          <w:b/>
                          <w:szCs w:val="19"/>
                        </w:rPr>
                        <w:t>Weiterführende Diskussionsfragen:</w:t>
                      </w:r>
                    </w:p>
                    <w:p w:rsidR="0013217F" w:rsidRPr="0013217F" w:rsidRDefault="0013217F"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Spielt es eine Rolle, dass der Geiger berühmt ist?</w:t>
                      </w:r>
                    </w:p>
                    <w:p w:rsid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 xml:space="preserve">Macht sich der Arzt mitschuldig an einem Verbrechen? </w:t>
                      </w:r>
                    </w:p>
                    <w:p w:rsid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 xml:space="preserve">Sollte es zu Komplikationen kommen, die dazu führen, dass </w:t>
                      </w:r>
                      <w:r w:rsidR="007608C8" w:rsidRPr="00F664CD">
                        <w:rPr>
                          <w:rFonts w:ascii="Nirmala UI" w:hAnsi="Nirmala UI" w:cs="Nirmala UI"/>
                          <w:sz w:val="20"/>
                          <w:szCs w:val="20"/>
                        </w:rPr>
                        <w:t xml:space="preserve">sich </w:t>
                      </w:r>
                      <w:r w:rsidRPr="00F664CD">
                        <w:rPr>
                          <w:rFonts w:ascii="Nirmala UI" w:hAnsi="Nirmala UI" w:cs="Nirmala UI"/>
                          <w:sz w:val="20"/>
                          <w:szCs w:val="20"/>
                        </w:rPr>
                        <w:t xml:space="preserve">der Arzt für einen der beiden entscheiden und den </w:t>
                      </w:r>
                      <w:r>
                        <w:rPr>
                          <w:rFonts w:ascii="Nirmala UI" w:hAnsi="Nirmala UI" w:cs="Nirmala UI"/>
                          <w:sz w:val="20"/>
                          <w:szCs w:val="20"/>
                        </w:rPr>
                        <w:t>anderen sterben lassen muss, we</w:t>
                      </w:r>
                      <w:r w:rsidRPr="00F664CD">
                        <w:rPr>
                          <w:rFonts w:ascii="Nirmala UI" w:hAnsi="Nirmala UI" w:cs="Nirmala UI"/>
                          <w:sz w:val="20"/>
                          <w:szCs w:val="20"/>
                        </w:rPr>
                        <w:t xml:space="preserve">n soll er retten? </w:t>
                      </w:r>
                    </w:p>
                    <w:p w:rsidR="00F664CD" w:rsidRPr="00F664CD" w:rsidRDefault="00F664CD" w:rsidP="00F664CD">
                      <w:pPr>
                        <w:pStyle w:val="Listenabsatz"/>
                        <w:numPr>
                          <w:ilvl w:val="0"/>
                          <w:numId w:val="2"/>
                        </w:numPr>
                        <w:suppressLineNumbers/>
                        <w:tabs>
                          <w:tab w:val="left" w:pos="0"/>
                        </w:tabs>
                        <w:spacing w:after="120" w:line="240" w:lineRule="auto"/>
                        <w:ind w:left="284" w:right="-79" w:hanging="284"/>
                        <w:contextualSpacing w:val="0"/>
                        <w:jc w:val="both"/>
                        <w:rPr>
                          <w:rFonts w:ascii="Nirmala UI" w:hAnsi="Nirmala UI" w:cs="Nirmala UI"/>
                          <w:sz w:val="20"/>
                          <w:szCs w:val="20"/>
                        </w:rPr>
                      </w:pPr>
                      <w:r w:rsidRPr="00F664CD">
                        <w:rPr>
                          <w:rFonts w:ascii="Nirmala UI" w:hAnsi="Nirmala UI" w:cs="Nirmala UI"/>
                          <w:sz w:val="20"/>
                          <w:szCs w:val="20"/>
                        </w:rPr>
                        <w:t>Aus welcher Perspektive sollte man über den o.g. Fall diskutieren, aus Sicht des Geigers, aus Sicht des (ungewollt) angekoppelten Lebensretters oder aus Sicht des unbeteiligten Arztes?</w:t>
                      </w:r>
                    </w:p>
                    <w:p w:rsidR="00F664CD" w:rsidRPr="00E5484E" w:rsidRDefault="007E265B" w:rsidP="007E265B">
                      <w:pPr>
                        <w:pStyle w:val="Listenabsatz"/>
                        <w:numPr>
                          <w:ilvl w:val="0"/>
                          <w:numId w:val="2"/>
                        </w:numPr>
                        <w:suppressLineNumbers/>
                        <w:tabs>
                          <w:tab w:val="left" w:pos="0"/>
                        </w:tabs>
                        <w:spacing w:after="120" w:line="240" w:lineRule="auto"/>
                        <w:ind w:right="-79"/>
                        <w:contextualSpacing w:val="0"/>
                        <w:jc w:val="both"/>
                        <w:rPr>
                          <w:rFonts w:ascii="Nirmala UI" w:hAnsi="Nirmala UI" w:cs="Nirmala UI"/>
                          <w:sz w:val="20"/>
                          <w:szCs w:val="20"/>
                        </w:rPr>
                      </w:pPr>
                      <w:r w:rsidRPr="007E265B">
                        <w:rPr>
                          <w:rFonts w:ascii="Nirmala UI" w:hAnsi="Nirmala UI" w:cs="Nirmala UI"/>
                          <w:sz w:val="20"/>
                          <w:szCs w:val="20"/>
                        </w:rPr>
                        <w:t>Eine strukturell ähnliche Frage stellt sich bei Schwangerschaftsabbrüchen. Judith Jarvis Thomsen (die Erfinderin des Gedankenexperiments) ist der Ansicht, jeder habe das Recht, sich vom Geiger loszukoppeln, und begründet das - aufgrund der Unfreiwilligkeit - mit Notwehr. Aus welcher Perspektive sollte man bei einem Schwangerschaftsabbruch im Falle einer ungewollten Schwangerschaft diskutieren, aus Sicht des Kindes, derjenigen der ungewollt schwangeren Frau oder der des potenziellen Vaters?</w:t>
                      </w:r>
                      <w:bookmarkEnd w:id="1"/>
                    </w:p>
                  </w:txbxContent>
                </v:textbox>
                <w10:wrap type="tight" side="largest" anchorx="margin" anchory="margin"/>
              </v:rect>
            </w:pict>
          </mc:Fallback>
        </mc:AlternateContent>
      </w:r>
    </w:p>
    <w:p w:rsidR="00AF1A71" w:rsidRPr="00C60FA7" w:rsidRDefault="00AF1A71" w:rsidP="0042021D">
      <w:pPr>
        <w:suppressLineNumbers/>
        <w:spacing w:after="120" w:line="240" w:lineRule="auto"/>
        <w:ind w:left="284"/>
        <w:rPr>
          <w:rFonts w:ascii="Constantia" w:hAnsi="Constantia" w:cs="Palatino-Roman"/>
          <w:b/>
          <w:color w:val="000000" w:themeColor="text1"/>
          <w:sz w:val="18"/>
          <w:szCs w:val="16"/>
        </w:rPr>
      </w:pPr>
    </w:p>
    <w:p w:rsidR="00AF1A71" w:rsidRPr="00C60FA7" w:rsidRDefault="00AF1A71" w:rsidP="0042021D">
      <w:pPr>
        <w:suppressLineNumbers/>
        <w:spacing w:after="120" w:line="240" w:lineRule="auto"/>
        <w:ind w:left="284"/>
        <w:rPr>
          <w:rFonts w:ascii="Constantia" w:hAnsi="Constantia" w:cs="Palatino-Roman"/>
          <w:b/>
          <w:color w:val="000000" w:themeColor="text1"/>
          <w:sz w:val="18"/>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5B54F2" w:rsidRPr="00C60FA7" w:rsidRDefault="005B54F2" w:rsidP="0042021D">
      <w:pPr>
        <w:suppressLineNumbers/>
        <w:spacing w:after="120" w:line="240" w:lineRule="auto"/>
        <w:rPr>
          <w:rFonts w:ascii="Constantia" w:hAnsi="Constantia" w:cs="Palatino-Roman"/>
          <w:b/>
          <w:color w:val="000000" w:themeColor="text1"/>
          <w:sz w:val="20"/>
          <w:szCs w:val="16"/>
        </w:rPr>
      </w:pPr>
    </w:p>
    <w:p w:rsidR="00C60FA7" w:rsidRDefault="00C60FA7" w:rsidP="0042021D">
      <w:pPr>
        <w:suppressLineNumbers/>
        <w:spacing w:after="120" w:line="240" w:lineRule="auto"/>
        <w:rPr>
          <w:rFonts w:ascii="Constantia" w:hAnsi="Constantia" w:cs="Palatino-Roman"/>
          <w:b/>
          <w:color w:val="000000" w:themeColor="text1"/>
          <w:sz w:val="20"/>
          <w:szCs w:val="16"/>
        </w:rPr>
      </w:pPr>
    </w:p>
    <w:p w:rsidR="00C60FA7" w:rsidRDefault="00C60FA7" w:rsidP="0042021D">
      <w:pPr>
        <w:suppressLineNumbers/>
        <w:spacing w:after="120" w:line="240" w:lineRule="auto"/>
        <w:rPr>
          <w:rFonts w:ascii="Constantia" w:hAnsi="Constantia" w:cs="Palatino-Roman"/>
          <w:b/>
          <w:color w:val="000000" w:themeColor="text1"/>
          <w:sz w:val="20"/>
          <w:szCs w:val="16"/>
        </w:rPr>
      </w:pPr>
    </w:p>
    <w:p w:rsidR="005B54F2" w:rsidRDefault="005B54F2" w:rsidP="005C393E">
      <w:pPr>
        <w:suppressLineNumbers/>
        <w:spacing w:after="120" w:line="240" w:lineRule="auto"/>
        <w:rPr>
          <w:rFonts w:ascii="Constantia" w:hAnsi="Constantia" w:cs="Palatino-Roman"/>
          <w:b/>
          <w:color w:val="000000" w:themeColor="text1"/>
          <w:sz w:val="20"/>
          <w:szCs w:val="20"/>
        </w:rPr>
      </w:pPr>
    </w:p>
    <w:p w:rsidR="00381CE0" w:rsidRDefault="00381CE0" w:rsidP="005C393E">
      <w:pPr>
        <w:suppressLineNumbers/>
        <w:spacing w:after="120" w:line="240" w:lineRule="auto"/>
        <w:rPr>
          <w:rFonts w:ascii="Constantia" w:hAnsi="Constantia" w:cs="Palatino-Roman"/>
          <w:b/>
          <w:color w:val="000000" w:themeColor="text1"/>
          <w:sz w:val="20"/>
          <w:szCs w:val="20"/>
        </w:rPr>
      </w:pPr>
    </w:p>
    <w:p w:rsidR="001B4D57" w:rsidRDefault="001B4D57" w:rsidP="005C393E">
      <w:pPr>
        <w:suppressLineNumbers/>
        <w:spacing w:after="120" w:line="240" w:lineRule="auto"/>
        <w:rPr>
          <w:rFonts w:ascii="Constantia" w:hAnsi="Constantia" w:cs="Palatino-Roman"/>
          <w:b/>
          <w:color w:val="000000" w:themeColor="text1"/>
          <w:sz w:val="20"/>
          <w:szCs w:val="20"/>
        </w:rPr>
      </w:pPr>
    </w:p>
    <w:p w:rsidR="005639CF" w:rsidRDefault="005639CF" w:rsidP="005C393E">
      <w:pPr>
        <w:suppressLineNumbers/>
        <w:spacing w:after="120" w:line="240" w:lineRule="auto"/>
        <w:rPr>
          <w:rFonts w:ascii="Constantia" w:hAnsi="Constantia" w:cs="Palatino-Roman"/>
          <w:b/>
          <w:color w:val="000000" w:themeColor="text1"/>
          <w:sz w:val="20"/>
          <w:szCs w:val="20"/>
        </w:rPr>
      </w:pPr>
    </w:p>
    <w:p w:rsidR="007E6F02" w:rsidRDefault="007E6F02" w:rsidP="009A7675">
      <w:pPr>
        <w:suppressLineNumbers/>
        <w:spacing w:after="0" w:line="240" w:lineRule="auto"/>
        <w:rPr>
          <w:rFonts w:ascii="Constantia" w:hAnsi="Constantia" w:cs="Palatino-Roman"/>
          <w:b/>
          <w:color w:val="000000" w:themeColor="text1"/>
          <w:sz w:val="20"/>
          <w:szCs w:val="20"/>
        </w:rPr>
      </w:pPr>
    </w:p>
    <w:p w:rsidR="009A7675" w:rsidRDefault="009A7675" w:rsidP="009A7675">
      <w:pPr>
        <w:suppressLineNumbers/>
        <w:spacing w:after="0" w:line="240" w:lineRule="auto"/>
        <w:rPr>
          <w:rFonts w:ascii="Constantia" w:hAnsi="Constantia" w:cs="Palatino-Roman"/>
          <w:b/>
          <w:color w:val="000000" w:themeColor="text1"/>
          <w:sz w:val="20"/>
          <w:szCs w:val="20"/>
        </w:rPr>
      </w:pPr>
    </w:p>
    <w:p w:rsidR="007608C8" w:rsidRDefault="007608C8" w:rsidP="009A7675">
      <w:pPr>
        <w:suppressLineNumbers/>
        <w:spacing w:after="0" w:line="240" w:lineRule="auto"/>
        <w:ind w:right="708"/>
        <w:rPr>
          <w:rFonts w:ascii="Constantia" w:hAnsi="Constantia" w:cs="Palatino-Roman"/>
          <w:b/>
          <w:color w:val="000000" w:themeColor="text1"/>
          <w:sz w:val="20"/>
          <w:szCs w:val="20"/>
        </w:rPr>
      </w:pPr>
    </w:p>
    <w:p w:rsidR="00502A46" w:rsidRDefault="00502A46" w:rsidP="009A7675">
      <w:pPr>
        <w:suppressLineNumbers/>
        <w:spacing w:after="0" w:line="240" w:lineRule="auto"/>
        <w:ind w:right="708"/>
        <w:rPr>
          <w:rFonts w:ascii="Constantia" w:hAnsi="Constantia" w:cs="Palatino-Roman"/>
          <w:b/>
          <w:color w:val="000000" w:themeColor="text1"/>
          <w:sz w:val="20"/>
          <w:szCs w:val="20"/>
        </w:rPr>
      </w:pPr>
    </w:p>
    <w:p w:rsidR="009A7675" w:rsidRPr="00C60FA7" w:rsidRDefault="009A7675" w:rsidP="009A7675">
      <w:pPr>
        <w:suppressLineNumbers/>
        <w:spacing w:after="0" w:line="240" w:lineRule="auto"/>
        <w:ind w:right="708"/>
        <w:rPr>
          <w:rFonts w:ascii="Constantia" w:hAnsi="Constantia" w:cs="Palatino-Roman"/>
          <w:b/>
          <w:color w:val="000000" w:themeColor="text1"/>
          <w:sz w:val="20"/>
          <w:szCs w:val="20"/>
        </w:rPr>
      </w:pPr>
    </w:p>
    <w:p w:rsidR="005C393E" w:rsidRPr="005639CF" w:rsidRDefault="005C393E" w:rsidP="007E6F02">
      <w:pPr>
        <w:suppressLineNumbers/>
        <w:spacing w:after="120" w:line="240" w:lineRule="auto"/>
        <w:ind w:left="567" w:right="708"/>
        <w:rPr>
          <w:rFonts w:ascii="Constantia" w:hAnsi="Constantia" w:cs="Palatino-Roman"/>
          <w:b/>
          <w:color w:val="000000" w:themeColor="text1"/>
          <w:sz w:val="18"/>
          <w:szCs w:val="16"/>
        </w:rPr>
      </w:pPr>
      <w:r w:rsidRPr="005639CF">
        <w:rPr>
          <w:rFonts w:ascii="Constantia" w:hAnsi="Constantia" w:cs="Palatino-Roman"/>
          <w:b/>
          <w:color w:val="000000" w:themeColor="text1"/>
          <w:sz w:val="18"/>
          <w:szCs w:val="16"/>
        </w:rPr>
        <w:t>Zur Vertiefung empfohlen:</w:t>
      </w:r>
    </w:p>
    <w:p w:rsidR="00BC59F8" w:rsidRPr="005639CF" w:rsidRDefault="00A3097D" w:rsidP="007E6F02">
      <w:pPr>
        <w:suppressLineNumbers/>
        <w:spacing w:after="120" w:line="240" w:lineRule="auto"/>
        <w:ind w:left="567" w:right="708"/>
        <w:rPr>
          <w:rFonts w:ascii="Constantia" w:hAnsi="Constantia" w:cs="Palatino-Roman"/>
          <w:color w:val="000000" w:themeColor="text1"/>
          <w:sz w:val="18"/>
          <w:szCs w:val="16"/>
        </w:rPr>
      </w:pPr>
      <w:r w:rsidRPr="005639CF">
        <w:rPr>
          <w:rFonts w:ascii="Constantia" w:hAnsi="Constantia" w:cs="Palatino-Roman"/>
          <w:color w:val="000000" w:themeColor="text1"/>
          <w:sz w:val="18"/>
          <w:szCs w:val="16"/>
        </w:rPr>
        <w:t xml:space="preserve">Pfeifer, </w:t>
      </w:r>
      <w:r w:rsidR="00BC59F8" w:rsidRPr="005639CF">
        <w:rPr>
          <w:rFonts w:ascii="Constantia" w:hAnsi="Constantia" w:cs="Palatino-Roman"/>
          <w:color w:val="000000" w:themeColor="text1"/>
          <w:sz w:val="18"/>
          <w:szCs w:val="16"/>
        </w:rPr>
        <w:t>Volker: Ethisch Argumentieren</w:t>
      </w:r>
      <w:r w:rsidRPr="005639CF">
        <w:rPr>
          <w:rFonts w:ascii="Constantia" w:hAnsi="Constantia" w:cs="Palatino-Roman"/>
          <w:color w:val="000000" w:themeColor="text1"/>
          <w:sz w:val="18"/>
          <w:szCs w:val="16"/>
        </w:rPr>
        <w:t>.</w:t>
      </w:r>
      <w:r w:rsidR="00BC59F8" w:rsidRPr="005639CF">
        <w:rPr>
          <w:rFonts w:ascii="Constantia" w:hAnsi="Constantia" w:cs="Palatino-Roman"/>
          <w:color w:val="000000" w:themeColor="text1"/>
          <w:sz w:val="18"/>
          <w:szCs w:val="16"/>
        </w:rPr>
        <w:t xml:space="preserve"> </w:t>
      </w:r>
      <w:r w:rsidRPr="005639CF">
        <w:rPr>
          <w:rFonts w:ascii="Constantia" w:hAnsi="Constantia" w:cs="Palatino-Roman"/>
          <w:color w:val="000000" w:themeColor="text1"/>
          <w:sz w:val="18"/>
          <w:szCs w:val="16"/>
        </w:rPr>
        <w:t>Konkordia, Bühl</w:t>
      </w:r>
      <w:r w:rsidR="00BC59F8" w:rsidRPr="005639CF">
        <w:rPr>
          <w:rFonts w:ascii="Constantia" w:hAnsi="Constantia" w:cs="Palatino-Roman"/>
          <w:color w:val="000000" w:themeColor="text1"/>
          <w:sz w:val="18"/>
          <w:szCs w:val="16"/>
        </w:rPr>
        <w:t xml:space="preserve"> 1997, S. 160</w:t>
      </w:r>
    </w:p>
    <w:p w:rsidR="0013217F" w:rsidRPr="005639CF" w:rsidRDefault="00A3097D" w:rsidP="007E6F02">
      <w:pPr>
        <w:suppressLineNumbers/>
        <w:spacing w:after="120" w:line="240" w:lineRule="auto"/>
        <w:ind w:left="567" w:right="708"/>
        <w:rPr>
          <w:rFonts w:ascii="Constantia" w:hAnsi="Constantia" w:cs="Palatino-Roman"/>
          <w:color w:val="000000" w:themeColor="text1"/>
          <w:sz w:val="18"/>
          <w:szCs w:val="16"/>
        </w:rPr>
      </w:pPr>
      <w:r w:rsidRPr="005639CF">
        <w:rPr>
          <w:rFonts w:ascii="Constantia" w:hAnsi="Constantia" w:cs="Palatino-Roman"/>
          <w:color w:val="000000" w:themeColor="text1"/>
          <w:sz w:val="18"/>
          <w:szCs w:val="16"/>
        </w:rPr>
        <w:t xml:space="preserve">Singer, </w:t>
      </w:r>
      <w:r w:rsidR="0013217F" w:rsidRPr="005639CF">
        <w:rPr>
          <w:rFonts w:ascii="Constantia" w:hAnsi="Constantia" w:cs="Palatino-Roman"/>
          <w:color w:val="000000" w:themeColor="text1"/>
          <w:sz w:val="18"/>
          <w:szCs w:val="16"/>
        </w:rPr>
        <w:t>Peter: Praktische Ethik</w:t>
      </w:r>
      <w:r w:rsidRPr="005639CF">
        <w:rPr>
          <w:rFonts w:ascii="Constantia" w:hAnsi="Constantia" w:cs="Palatino-Roman"/>
          <w:color w:val="000000" w:themeColor="text1"/>
          <w:sz w:val="18"/>
          <w:szCs w:val="16"/>
        </w:rPr>
        <w:t>.</w:t>
      </w:r>
      <w:r w:rsidR="0013217F" w:rsidRPr="005639CF">
        <w:rPr>
          <w:rFonts w:ascii="Constantia" w:hAnsi="Constantia" w:cs="Palatino-Roman"/>
          <w:color w:val="000000" w:themeColor="text1"/>
          <w:sz w:val="18"/>
          <w:szCs w:val="16"/>
        </w:rPr>
        <w:t xml:space="preserve"> </w:t>
      </w:r>
      <w:r w:rsidRPr="005639CF">
        <w:rPr>
          <w:rFonts w:ascii="Constantia" w:hAnsi="Constantia" w:cs="Palatino-Roman"/>
          <w:color w:val="000000" w:themeColor="text1"/>
          <w:sz w:val="18"/>
          <w:szCs w:val="16"/>
        </w:rPr>
        <w:t xml:space="preserve">Reclam, </w:t>
      </w:r>
      <w:r w:rsidR="0013217F" w:rsidRPr="005639CF">
        <w:rPr>
          <w:rFonts w:ascii="Constantia" w:hAnsi="Constantia" w:cs="Palatino-Roman"/>
          <w:color w:val="000000" w:themeColor="text1"/>
          <w:sz w:val="18"/>
          <w:szCs w:val="16"/>
        </w:rPr>
        <w:t>Stuttgart 1990, S. 156-160</w:t>
      </w:r>
    </w:p>
    <w:p w:rsidR="005C393E" w:rsidRPr="005639CF" w:rsidRDefault="00A3097D" w:rsidP="007E6F02">
      <w:pPr>
        <w:suppressLineNumbers/>
        <w:spacing w:after="120" w:line="240" w:lineRule="auto"/>
        <w:ind w:left="567" w:right="708"/>
        <w:rPr>
          <w:rFonts w:ascii="Constantia" w:hAnsi="Constantia" w:cs="Palatino-Roman"/>
          <w:color w:val="000000" w:themeColor="text1"/>
          <w:sz w:val="18"/>
          <w:szCs w:val="16"/>
        </w:rPr>
      </w:pPr>
      <w:proofErr w:type="spellStart"/>
      <w:r w:rsidRPr="005639CF">
        <w:rPr>
          <w:rFonts w:ascii="Constantia" w:hAnsi="Constantia" w:cs="Palatino-Roman"/>
          <w:color w:val="000000" w:themeColor="text1"/>
          <w:sz w:val="18"/>
          <w:szCs w:val="16"/>
        </w:rPr>
        <w:t>Unberath</w:t>
      </w:r>
      <w:proofErr w:type="spellEnd"/>
      <w:r w:rsidRPr="005639CF">
        <w:rPr>
          <w:rFonts w:ascii="Constantia" w:hAnsi="Constantia" w:cs="Palatino-Roman"/>
          <w:color w:val="000000" w:themeColor="text1"/>
          <w:sz w:val="18"/>
          <w:szCs w:val="16"/>
        </w:rPr>
        <w:t xml:space="preserve">, </w:t>
      </w:r>
      <w:r w:rsidR="0013217F" w:rsidRPr="005639CF">
        <w:rPr>
          <w:rFonts w:ascii="Constantia" w:hAnsi="Constantia" w:cs="Palatino-Roman"/>
          <w:color w:val="000000" w:themeColor="text1"/>
          <w:sz w:val="18"/>
          <w:szCs w:val="16"/>
        </w:rPr>
        <w:t xml:space="preserve">Hannes: Ist der Schwangerschaftsabbruch ein Unterlassen? Der Geiger-Fall und das Problem der </w:t>
      </w:r>
      <w:r w:rsidR="00EE5B8A">
        <w:rPr>
          <w:rFonts w:ascii="Constantia" w:hAnsi="Constantia" w:cs="Palatino-Roman"/>
          <w:color w:val="000000" w:themeColor="text1"/>
          <w:sz w:val="18"/>
          <w:szCs w:val="16"/>
        </w:rPr>
        <w:br/>
      </w:r>
      <w:r w:rsidR="0013217F" w:rsidRPr="005639CF">
        <w:rPr>
          <w:rFonts w:ascii="Constantia" w:hAnsi="Constantia" w:cs="Palatino-Roman"/>
          <w:color w:val="000000" w:themeColor="text1"/>
          <w:sz w:val="18"/>
          <w:szCs w:val="16"/>
        </w:rPr>
        <w:t>Abgrenzung von Handeln und Unterlassen</w:t>
      </w:r>
      <w:r w:rsidRPr="005639CF">
        <w:rPr>
          <w:rFonts w:ascii="Constantia" w:hAnsi="Constantia" w:cs="Palatino-Roman"/>
          <w:color w:val="000000" w:themeColor="text1"/>
          <w:sz w:val="18"/>
          <w:szCs w:val="16"/>
        </w:rPr>
        <w:t>.</w:t>
      </w:r>
      <w:r w:rsidR="0013217F" w:rsidRPr="005639CF">
        <w:rPr>
          <w:rFonts w:ascii="Constantia" w:hAnsi="Constantia" w:cs="Palatino-Roman"/>
          <w:color w:val="000000" w:themeColor="text1"/>
          <w:sz w:val="18"/>
          <w:szCs w:val="16"/>
        </w:rPr>
        <w:t xml:space="preserve"> Jahrbuch für Recht und Ethik 3 (1995)</w:t>
      </w:r>
      <w:r w:rsidRPr="005639CF">
        <w:rPr>
          <w:rFonts w:ascii="Constantia" w:hAnsi="Constantia" w:cs="Palatino-Roman"/>
          <w:color w:val="000000" w:themeColor="text1"/>
          <w:sz w:val="18"/>
          <w:szCs w:val="16"/>
        </w:rPr>
        <w:t>,</w:t>
      </w:r>
      <w:r w:rsidR="0013217F" w:rsidRPr="005639CF">
        <w:rPr>
          <w:rFonts w:ascii="Constantia" w:hAnsi="Constantia" w:cs="Palatino-Roman"/>
          <w:color w:val="000000" w:themeColor="text1"/>
          <w:sz w:val="18"/>
          <w:szCs w:val="16"/>
        </w:rPr>
        <w:t xml:space="preserve"> S. 437-463</w:t>
      </w:r>
    </w:p>
    <w:p w:rsidR="00D90068" w:rsidRPr="005B54F2" w:rsidRDefault="00A3097D" w:rsidP="007608C8">
      <w:pPr>
        <w:suppressLineNumbers/>
        <w:spacing w:after="120" w:line="240" w:lineRule="auto"/>
        <w:ind w:left="567" w:right="708"/>
        <w:rPr>
          <w:rFonts w:ascii="Constantia" w:hAnsi="Constantia" w:cs="Palatino-Roman"/>
          <w:color w:val="000000" w:themeColor="text1"/>
          <w:sz w:val="20"/>
          <w:szCs w:val="16"/>
        </w:rPr>
      </w:pPr>
      <w:proofErr w:type="spellStart"/>
      <w:r w:rsidRPr="005639CF">
        <w:rPr>
          <w:rFonts w:ascii="Constantia" w:hAnsi="Constantia" w:cs="Palatino-Roman"/>
          <w:color w:val="000000" w:themeColor="text1"/>
          <w:sz w:val="18"/>
          <w:szCs w:val="16"/>
        </w:rPr>
        <w:t>Zoglauer</w:t>
      </w:r>
      <w:proofErr w:type="spellEnd"/>
      <w:r w:rsidRPr="005639CF">
        <w:rPr>
          <w:rFonts w:ascii="Constantia" w:hAnsi="Constantia" w:cs="Palatino-Roman"/>
          <w:color w:val="000000" w:themeColor="text1"/>
          <w:sz w:val="18"/>
          <w:szCs w:val="16"/>
        </w:rPr>
        <w:t xml:space="preserve">, </w:t>
      </w:r>
      <w:r w:rsidR="001B4D57" w:rsidRPr="005639CF">
        <w:rPr>
          <w:rFonts w:ascii="Constantia" w:hAnsi="Constantia" w:cs="Palatino-Roman"/>
          <w:color w:val="000000" w:themeColor="text1"/>
          <w:sz w:val="18"/>
          <w:szCs w:val="16"/>
        </w:rPr>
        <w:t xml:space="preserve">Thomas: Ethische Konflikte zwischen Leben und Tod. Über entführte Flugzeuge und selbstfahrende Autos. der </w:t>
      </w:r>
      <w:proofErr w:type="spellStart"/>
      <w:r w:rsidR="001B4D57" w:rsidRPr="005639CF">
        <w:rPr>
          <w:rFonts w:ascii="Constantia" w:hAnsi="Constantia" w:cs="Palatino-Roman"/>
          <w:color w:val="000000" w:themeColor="text1"/>
          <w:sz w:val="18"/>
          <w:szCs w:val="16"/>
        </w:rPr>
        <w:t>blaue</w:t>
      </w:r>
      <w:proofErr w:type="spellEnd"/>
      <w:r w:rsidR="001B4D57" w:rsidRPr="005639CF">
        <w:rPr>
          <w:rFonts w:ascii="Constantia" w:hAnsi="Constantia" w:cs="Palatino-Roman"/>
          <w:color w:val="000000" w:themeColor="text1"/>
          <w:sz w:val="18"/>
          <w:szCs w:val="16"/>
        </w:rPr>
        <w:t xml:space="preserve"> </w:t>
      </w:r>
      <w:proofErr w:type="spellStart"/>
      <w:r w:rsidR="001B4D57" w:rsidRPr="005639CF">
        <w:rPr>
          <w:rFonts w:ascii="Constantia" w:hAnsi="Constantia" w:cs="Palatino-Roman"/>
          <w:color w:val="000000" w:themeColor="text1"/>
          <w:sz w:val="18"/>
          <w:szCs w:val="16"/>
        </w:rPr>
        <w:t>reiter</w:t>
      </w:r>
      <w:proofErr w:type="spellEnd"/>
      <w:r w:rsidR="001B4D57" w:rsidRPr="005639CF">
        <w:rPr>
          <w:rFonts w:ascii="Constantia" w:hAnsi="Constantia" w:cs="Palatino-Roman"/>
          <w:color w:val="000000" w:themeColor="text1"/>
          <w:sz w:val="18"/>
          <w:szCs w:val="16"/>
        </w:rPr>
        <w:t xml:space="preserve"> V</w:t>
      </w:r>
      <w:r w:rsidRPr="005639CF">
        <w:rPr>
          <w:rFonts w:ascii="Constantia" w:hAnsi="Constantia" w:cs="Palatino-Roman"/>
          <w:color w:val="000000" w:themeColor="text1"/>
          <w:sz w:val="18"/>
          <w:szCs w:val="16"/>
        </w:rPr>
        <w:t>erlag für Philosophie, Hannover</w:t>
      </w:r>
      <w:r w:rsidR="001B4D57" w:rsidRPr="005639CF">
        <w:rPr>
          <w:rFonts w:ascii="Constantia" w:hAnsi="Constantia" w:cs="Palatino-Roman"/>
          <w:color w:val="000000" w:themeColor="text1"/>
          <w:sz w:val="18"/>
          <w:szCs w:val="16"/>
        </w:rPr>
        <w:t xml:space="preserve"> 2017</w:t>
      </w:r>
      <w:r w:rsidR="005B54F2"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E6F02">
                              <w:rPr>
                                <w:rFonts w:ascii="Nirmala UI" w:hAnsi="Nirmala UI" w:cs="Nirmala UI"/>
                                <w:sz w:val="14"/>
                              </w:rPr>
                              <w:t xml:space="preserve">der </w:t>
                            </w:r>
                            <w:proofErr w:type="spellStart"/>
                            <w:r w:rsidR="007E6F02">
                              <w:rPr>
                                <w:rFonts w:ascii="Nirmala UI" w:hAnsi="Nirmala UI" w:cs="Nirmala UI"/>
                                <w:sz w:val="14"/>
                              </w:rPr>
                              <w:t>blaue</w:t>
                            </w:r>
                            <w:proofErr w:type="spellEnd"/>
                            <w:r w:rsidR="007E6F02">
                              <w:rPr>
                                <w:rFonts w:ascii="Nirmala UI" w:hAnsi="Nirmala UI" w:cs="Nirmala UI"/>
                                <w:sz w:val="14"/>
                              </w:rPr>
                              <w:t xml:space="preserve"> </w:t>
                            </w:r>
                            <w:proofErr w:type="spellStart"/>
                            <w:r w:rsidR="007E6F02">
                              <w:rPr>
                                <w:rFonts w:ascii="Nirmala UI" w:hAnsi="Nirmala UI" w:cs="Nirmala UI"/>
                                <w:sz w:val="14"/>
                              </w:rPr>
                              <w:t>reiter</w:t>
                            </w:r>
                            <w:proofErr w:type="spellEnd"/>
                            <w:r w:rsidR="007E6F02">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D487"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E6F02">
                        <w:rPr>
                          <w:rFonts w:ascii="Nirmala UI" w:hAnsi="Nirmala UI" w:cs="Nirmala UI"/>
                          <w:sz w:val="14"/>
                        </w:rPr>
                        <w:t xml:space="preserve">der </w:t>
                      </w:r>
                      <w:proofErr w:type="spellStart"/>
                      <w:r w:rsidR="007E6F02">
                        <w:rPr>
                          <w:rFonts w:ascii="Nirmala UI" w:hAnsi="Nirmala UI" w:cs="Nirmala UI"/>
                          <w:sz w:val="14"/>
                        </w:rPr>
                        <w:t>blaue</w:t>
                      </w:r>
                      <w:proofErr w:type="spellEnd"/>
                      <w:r w:rsidR="007E6F02">
                        <w:rPr>
                          <w:rFonts w:ascii="Nirmala UI" w:hAnsi="Nirmala UI" w:cs="Nirmala UI"/>
                          <w:sz w:val="14"/>
                        </w:rPr>
                        <w:t xml:space="preserve"> </w:t>
                      </w:r>
                      <w:proofErr w:type="spellStart"/>
                      <w:r w:rsidR="007E6F02">
                        <w:rPr>
                          <w:rFonts w:ascii="Nirmala UI" w:hAnsi="Nirmala UI" w:cs="Nirmala UI"/>
                          <w:sz w:val="14"/>
                        </w:rPr>
                        <w:t>reiter</w:t>
                      </w:r>
                      <w:proofErr w:type="spellEnd"/>
                      <w:r w:rsidR="007E6F02">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5B54F2"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57" w:rsidRDefault="00C87457" w:rsidP="00273E9A">
      <w:pPr>
        <w:spacing w:after="0" w:line="240" w:lineRule="auto"/>
      </w:pPr>
      <w:r>
        <w:separator/>
      </w:r>
    </w:p>
  </w:endnote>
  <w:endnote w:type="continuationSeparator" w:id="0">
    <w:p w:rsidR="00C87457" w:rsidRDefault="00C87457"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57" w:rsidRDefault="00C87457" w:rsidP="00273E9A">
      <w:pPr>
        <w:spacing w:after="0" w:line="240" w:lineRule="auto"/>
      </w:pPr>
      <w:r>
        <w:separator/>
      </w:r>
    </w:p>
  </w:footnote>
  <w:footnote w:type="continuationSeparator" w:id="0">
    <w:p w:rsidR="00C87457" w:rsidRDefault="00C87457"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w:t>
          </w:r>
          <w:r w:rsidR="002C014A">
            <w:rPr>
              <w:rFonts w:ascii="Nirmala UI" w:hAnsi="Nirmala UI" w:cs="Nirmala UI"/>
              <w:sz w:val="20"/>
              <w:szCs w:val="20"/>
            </w:rPr>
            <w:t>9</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2C014A" w:rsidP="00943397">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Der berühmte Geiger</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37E6C"/>
    <w:rsid w:val="000A3FFE"/>
    <w:rsid w:val="000B5000"/>
    <w:rsid w:val="000D45BA"/>
    <w:rsid w:val="00115D62"/>
    <w:rsid w:val="00123239"/>
    <w:rsid w:val="0013217F"/>
    <w:rsid w:val="00141040"/>
    <w:rsid w:val="001532FD"/>
    <w:rsid w:val="00156973"/>
    <w:rsid w:val="0016431E"/>
    <w:rsid w:val="0016635A"/>
    <w:rsid w:val="0016714B"/>
    <w:rsid w:val="0017269D"/>
    <w:rsid w:val="001A3FB9"/>
    <w:rsid w:val="001A4FFF"/>
    <w:rsid w:val="001A7BD5"/>
    <w:rsid w:val="001A7BE0"/>
    <w:rsid w:val="001B4D57"/>
    <w:rsid w:val="0020202C"/>
    <w:rsid w:val="00257FCD"/>
    <w:rsid w:val="002612F8"/>
    <w:rsid w:val="00273E9A"/>
    <w:rsid w:val="00287D41"/>
    <w:rsid w:val="002A450E"/>
    <w:rsid w:val="002A543A"/>
    <w:rsid w:val="002A73B4"/>
    <w:rsid w:val="002C014A"/>
    <w:rsid w:val="002F70CE"/>
    <w:rsid w:val="00332038"/>
    <w:rsid w:val="00332BA0"/>
    <w:rsid w:val="00373E27"/>
    <w:rsid w:val="00381CE0"/>
    <w:rsid w:val="0039777B"/>
    <w:rsid w:val="003F6A9D"/>
    <w:rsid w:val="00400A9B"/>
    <w:rsid w:val="0042021D"/>
    <w:rsid w:val="00480DE9"/>
    <w:rsid w:val="004B1B5E"/>
    <w:rsid w:val="004B60D0"/>
    <w:rsid w:val="004D05B4"/>
    <w:rsid w:val="004D26D9"/>
    <w:rsid w:val="004D3DAE"/>
    <w:rsid w:val="004D549A"/>
    <w:rsid w:val="004E2383"/>
    <w:rsid w:val="004F3855"/>
    <w:rsid w:val="004F61ED"/>
    <w:rsid w:val="00502A46"/>
    <w:rsid w:val="00516874"/>
    <w:rsid w:val="00527CF6"/>
    <w:rsid w:val="00531B29"/>
    <w:rsid w:val="005639CF"/>
    <w:rsid w:val="00575E76"/>
    <w:rsid w:val="005B54F2"/>
    <w:rsid w:val="005C393E"/>
    <w:rsid w:val="005F4DA0"/>
    <w:rsid w:val="0061016D"/>
    <w:rsid w:val="00626E68"/>
    <w:rsid w:val="00635248"/>
    <w:rsid w:val="00645605"/>
    <w:rsid w:val="006928AB"/>
    <w:rsid w:val="00693EC2"/>
    <w:rsid w:val="00694CE5"/>
    <w:rsid w:val="006C2809"/>
    <w:rsid w:val="006E3788"/>
    <w:rsid w:val="006F7D34"/>
    <w:rsid w:val="00710449"/>
    <w:rsid w:val="00716EE9"/>
    <w:rsid w:val="00733D73"/>
    <w:rsid w:val="00746C15"/>
    <w:rsid w:val="007608C8"/>
    <w:rsid w:val="007755DF"/>
    <w:rsid w:val="00792C11"/>
    <w:rsid w:val="007B21E0"/>
    <w:rsid w:val="007D088D"/>
    <w:rsid w:val="007D7DF1"/>
    <w:rsid w:val="007E265B"/>
    <w:rsid w:val="007E6F02"/>
    <w:rsid w:val="00813431"/>
    <w:rsid w:val="00842782"/>
    <w:rsid w:val="008525BA"/>
    <w:rsid w:val="0086011C"/>
    <w:rsid w:val="00911B1F"/>
    <w:rsid w:val="00927079"/>
    <w:rsid w:val="00932620"/>
    <w:rsid w:val="00943397"/>
    <w:rsid w:val="00974BC9"/>
    <w:rsid w:val="009A4C11"/>
    <w:rsid w:val="009A7675"/>
    <w:rsid w:val="00A06073"/>
    <w:rsid w:val="00A25E6C"/>
    <w:rsid w:val="00A3097D"/>
    <w:rsid w:val="00A66450"/>
    <w:rsid w:val="00AB00AD"/>
    <w:rsid w:val="00AB7E9D"/>
    <w:rsid w:val="00AC6FDC"/>
    <w:rsid w:val="00AD23DB"/>
    <w:rsid w:val="00AF1A71"/>
    <w:rsid w:val="00B549BE"/>
    <w:rsid w:val="00BB4777"/>
    <w:rsid w:val="00BC59F8"/>
    <w:rsid w:val="00BD169F"/>
    <w:rsid w:val="00BE06EC"/>
    <w:rsid w:val="00BE16F3"/>
    <w:rsid w:val="00BF0F74"/>
    <w:rsid w:val="00C34698"/>
    <w:rsid w:val="00C608C4"/>
    <w:rsid w:val="00C60C62"/>
    <w:rsid w:val="00C60FA7"/>
    <w:rsid w:val="00C663A2"/>
    <w:rsid w:val="00C824F3"/>
    <w:rsid w:val="00C87457"/>
    <w:rsid w:val="00CA3E83"/>
    <w:rsid w:val="00CA662E"/>
    <w:rsid w:val="00CF4082"/>
    <w:rsid w:val="00CF458D"/>
    <w:rsid w:val="00D07CCD"/>
    <w:rsid w:val="00D57BC4"/>
    <w:rsid w:val="00D62E87"/>
    <w:rsid w:val="00D70B67"/>
    <w:rsid w:val="00D81132"/>
    <w:rsid w:val="00D90068"/>
    <w:rsid w:val="00D90569"/>
    <w:rsid w:val="00DD1857"/>
    <w:rsid w:val="00E04E18"/>
    <w:rsid w:val="00E5122B"/>
    <w:rsid w:val="00E5484E"/>
    <w:rsid w:val="00E565BD"/>
    <w:rsid w:val="00E83E70"/>
    <w:rsid w:val="00EC24BB"/>
    <w:rsid w:val="00EE3167"/>
    <w:rsid w:val="00EE5B8A"/>
    <w:rsid w:val="00F0545F"/>
    <w:rsid w:val="00F326D1"/>
    <w:rsid w:val="00F33458"/>
    <w:rsid w:val="00F569C2"/>
    <w:rsid w:val="00F60B71"/>
    <w:rsid w:val="00F64BA5"/>
    <w:rsid w:val="00F664CD"/>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6872">
      <w:bodyDiv w:val="1"/>
      <w:marLeft w:val="0"/>
      <w:marRight w:val="0"/>
      <w:marTop w:val="0"/>
      <w:marBottom w:val="0"/>
      <w:divBdr>
        <w:top w:val="none" w:sz="0" w:space="0" w:color="auto"/>
        <w:left w:val="none" w:sz="0" w:space="0" w:color="auto"/>
        <w:bottom w:val="none" w:sz="0" w:space="0" w:color="auto"/>
        <w:right w:val="none" w:sz="0" w:space="0" w:color="auto"/>
      </w:divBdr>
    </w:div>
    <w:div w:id="854882491">
      <w:bodyDiv w:val="1"/>
      <w:marLeft w:val="0"/>
      <w:marRight w:val="0"/>
      <w:marTop w:val="0"/>
      <w:marBottom w:val="0"/>
      <w:divBdr>
        <w:top w:val="none" w:sz="0" w:space="0" w:color="auto"/>
        <w:left w:val="none" w:sz="0" w:space="0" w:color="auto"/>
        <w:bottom w:val="none" w:sz="0" w:space="0" w:color="auto"/>
        <w:right w:val="none" w:sz="0" w:space="0" w:color="auto"/>
      </w:divBdr>
    </w:div>
    <w:div w:id="20299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ACC1-7F72-49B3-B72E-D5213150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20</cp:revision>
  <cp:lastPrinted>2019-06-24T06:33:00Z</cp:lastPrinted>
  <dcterms:created xsi:type="dcterms:W3CDTF">2019-05-29T19:58:00Z</dcterms:created>
  <dcterms:modified xsi:type="dcterms:W3CDTF">2019-06-24T06:34:00Z</dcterms:modified>
</cp:coreProperties>
</file>