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174625</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Pr="0017269D" w:rsidRDefault="00D23986" w:rsidP="00C824F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Der Fall Daschner</w:t>
                            </w:r>
                          </w:p>
                          <w:p w:rsidR="00156973" w:rsidRDefault="00156973" w:rsidP="00C824F3">
                            <w:pPr>
                              <w:ind w:left="284"/>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13.7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" strokecolor="white [3212]">
                <v:textbox>
                  <w:txbxContent>
                    <w:p w:rsidR="00156973" w:rsidRPr="0017269D" w:rsidRDefault="00D23986" w:rsidP="00C824F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Der Fall Daschner</w:t>
                      </w:r>
                    </w:p>
                    <w:p w:rsidR="00156973" w:rsidRDefault="00156973" w:rsidP="00C824F3">
                      <w:pPr>
                        <w:ind w:left="284"/>
                      </w:pPr>
                    </w:p>
                  </w:txbxContent>
                </v:textbox>
                <w10:wrap type="square" anchorx="margin"/>
              </v:shape>
            </w:pict>
          </mc:Fallback>
        </mc:AlternateContent>
      </w:r>
    </w:p>
    <w:p w:rsidR="00D23986" w:rsidRPr="00D23986" w:rsidRDefault="00D23986" w:rsidP="00D23986">
      <w:pPr>
        <w:tabs>
          <w:tab w:val="left" w:pos="9356"/>
        </w:tabs>
        <w:spacing w:after="120" w:line="240" w:lineRule="auto"/>
        <w:ind w:left="567" w:right="708"/>
        <w:jc w:val="both"/>
        <w:rPr>
          <w:rFonts w:ascii="Constantia" w:hAnsi="Constantia" w:cs="Palatino-Roman"/>
          <w:color w:val="000000" w:themeColor="text1"/>
        </w:rPr>
      </w:pPr>
      <w:r w:rsidRPr="00D23986">
        <w:rPr>
          <w:rFonts w:ascii="Constantia" w:hAnsi="Constantia" w:cs="Palatino-Roman"/>
          <w:color w:val="000000" w:themeColor="text1"/>
        </w:rPr>
        <w:t>Im Herbst 2002 wurde in Frankfurt der Bankierssohn Jakob von Metzler entführt. Bei seinen Eltern ging eine Lösegeldforderung von einer Million Euro ein. Wenige Tage später wurde der 27-jährige Jurastudent Magnus Gäfgen als dringend tatverdächtig festgenommen und verhört. Die vernehmenden Kriminalbeamten gingen zu diesem Zeitpunkt davon aus, dass der Ent</w:t>
      </w:r>
      <w:r w:rsidRPr="00D23986">
        <w:rPr>
          <w:rFonts w:ascii="Constantia" w:hAnsi="Constantia" w:cs="Palatino-Roman"/>
          <w:color w:val="000000" w:themeColor="text1"/>
        </w:rPr>
        <w:softHyphen/>
        <w:t>führte noch lebt. Der elfjährige Junge ist vielleicht in einem Erdloch versteckt, frierend, ver</w:t>
      </w:r>
      <w:r w:rsidRPr="00D23986">
        <w:rPr>
          <w:rFonts w:ascii="Constantia" w:hAnsi="Constantia" w:cs="Palatino-Roman"/>
          <w:color w:val="000000" w:themeColor="text1"/>
        </w:rPr>
        <w:softHyphen/>
        <w:t>letzt, ohne Wasser und Nahrung und droht zu sterben. Der Verdächtige weiß genau, wo er versteckt ist</w:t>
      </w:r>
      <w:r w:rsidR="00125B3D">
        <w:rPr>
          <w:rFonts w:ascii="Constantia" w:hAnsi="Constantia" w:cs="Palatino-Roman"/>
          <w:color w:val="000000" w:themeColor="text1"/>
        </w:rPr>
        <w:t>,</w:t>
      </w:r>
      <w:r w:rsidRPr="00D23986">
        <w:rPr>
          <w:rFonts w:ascii="Constantia" w:hAnsi="Constantia" w:cs="Palatino-Roman"/>
          <w:color w:val="000000" w:themeColor="text1"/>
        </w:rPr>
        <w:t xml:space="preserve"> und könnte die Polizei zu dem Jungen führen. Wie weit dürfen die Verneh</w:t>
      </w:r>
      <w:r w:rsidRPr="00D23986">
        <w:rPr>
          <w:rFonts w:ascii="Constantia" w:hAnsi="Constantia" w:cs="Palatino-Roman"/>
          <w:color w:val="000000" w:themeColor="text1"/>
        </w:rPr>
        <w:softHyphen/>
        <w:t>mungsbeamten gehen, um den Verdächtigen zu einer Aussage zu bewegen? Die Beamten wa</w:t>
      </w:r>
      <w:r w:rsidRPr="00D23986">
        <w:rPr>
          <w:rFonts w:ascii="Constantia" w:hAnsi="Constantia" w:cs="Palatino-Roman"/>
          <w:color w:val="000000" w:themeColor="text1"/>
        </w:rPr>
        <w:softHyphen/>
        <w:t>ren sich dieses Konflikts durchaus bewusst und verschafften sich bei ihrem Vorgesetzten, dem stellvertretenden Polizeipräsidenten Wolfgang Daschner, für ihr weiteres Vorgehen Rücken</w:t>
      </w:r>
      <w:r w:rsidRPr="00D23986">
        <w:rPr>
          <w:rFonts w:ascii="Constantia" w:hAnsi="Constantia" w:cs="Palatino-Roman"/>
          <w:color w:val="000000" w:themeColor="text1"/>
        </w:rPr>
        <w:softHyphen/>
        <w:t>deckung. Daschner schließlich war es, der ihnen erlaubte, im Rahmen der Verhältnismäßigkeit alle Maßnahmen zu ergreifen, um das Leben des Jungen zu retten, und er war es auch, der die Verantwortung dafür auf sich nahm. Im Verhör wurde Magnus G. daraufhin mit der Zufügung großer Schmerzen gedroht, wenn er nicht den Aufenthaltsort des Entführten verrate. Wie sich später herausstellte, war dieses verschärfte Vorgehen unnötig, da der Bankierssohn zu diesem Zeitpunkt bereits tot war. Er war unmittelbar nach der Entführung und vor der Lösegeldüber</w:t>
      </w:r>
      <w:r w:rsidRPr="00D23986">
        <w:rPr>
          <w:rFonts w:ascii="Constantia" w:hAnsi="Constantia" w:cs="Palatino-Roman"/>
          <w:color w:val="000000" w:themeColor="text1"/>
        </w:rPr>
        <w:softHyphen/>
        <w:t>gabe von Magnus G. ermordet worden.</w:t>
      </w:r>
    </w:p>
    <w:p w:rsidR="00D23986" w:rsidRPr="00D23986" w:rsidRDefault="00D23986" w:rsidP="00D23986">
      <w:pPr>
        <w:tabs>
          <w:tab w:val="left" w:pos="9356"/>
        </w:tabs>
        <w:spacing w:after="120" w:line="240" w:lineRule="auto"/>
        <w:ind w:left="567" w:right="708"/>
        <w:jc w:val="both"/>
        <w:rPr>
          <w:rFonts w:ascii="Constantia" w:hAnsi="Constantia" w:cs="Palatino-Roman"/>
          <w:color w:val="000000" w:themeColor="text1"/>
        </w:rPr>
      </w:pPr>
      <w:r w:rsidRPr="00D23986">
        <w:rPr>
          <w:rFonts w:ascii="Constantia" w:hAnsi="Constantia" w:cs="Palatino-Roman"/>
          <w:color w:val="000000" w:themeColor="text1"/>
        </w:rPr>
        <w:t>Darf man Menschen foltern oder wenigstens mit Folter drohen, um damit Leben zu retten?</w:t>
      </w:r>
    </w:p>
    <w:p w:rsidR="00D23986" w:rsidRPr="00D23986" w:rsidRDefault="00D23986" w:rsidP="00D23986">
      <w:pPr>
        <w:suppressLineNumbers/>
        <w:tabs>
          <w:tab w:val="left" w:pos="9356"/>
        </w:tabs>
        <w:spacing w:after="120" w:line="240" w:lineRule="auto"/>
        <w:ind w:left="567" w:right="708"/>
        <w:jc w:val="both"/>
        <w:rPr>
          <w:rFonts w:ascii="Constantia" w:hAnsi="Constantia" w:cs="Palatino-Roman"/>
          <w:color w:val="000000" w:themeColor="text1"/>
        </w:rPr>
      </w:pPr>
    </w:p>
    <w:p w:rsidR="00D23986" w:rsidRPr="00125B3D" w:rsidRDefault="00EA147A" w:rsidP="00125B3D">
      <w:pPr>
        <w:suppressLineNumbers/>
        <w:tabs>
          <w:tab w:val="left" w:pos="9356"/>
        </w:tabs>
        <w:spacing w:after="120" w:line="240" w:lineRule="auto"/>
        <w:ind w:left="567" w:right="708"/>
        <w:jc w:val="right"/>
        <w:rPr>
          <w:rFonts w:ascii="Constantia" w:hAnsi="Constantia" w:cs="Palatino-Roman"/>
          <w:i/>
          <w:color w:val="000000" w:themeColor="text1"/>
          <w:sz w:val="18"/>
        </w:rPr>
      </w:pPr>
      <w:r>
        <w:rPr>
          <w:rFonts w:ascii="Constantia" w:hAnsi="Constantia" w:cs="Palatino-Roman"/>
          <w:i/>
          <w:color w:val="000000" w:themeColor="text1"/>
          <w:sz w:val="18"/>
        </w:rPr>
        <w:t xml:space="preserve">nach </w:t>
      </w:r>
      <w:r w:rsidR="0040375D" w:rsidRPr="00C76F3D">
        <w:rPr>
          <w:rFonts w:ascii="Constantia" w:hAnsi="Constantia" w:cs="Palatino-Roman"/>
          <w:i/>
          <w:color w:val="000000" w:themeColor="text1"/>
          <w:sz w:val="18"/>
        </w:rPr>
        <w:t>Zoglauer</w:t>
      </w:r>
      <w:r w:rsidR="0040375D">
        <w:rPr>
          <w:rFonts w:ascii="Constantia" w:hAnsi="Constantia" w:cs="Palatino-Roman"/>
          <w:i/>
          <w:color w:val="000000" w:themeColor="text1"/>
          <w:sz w:val="18"/>
        </w:rPr>
        <w:t>,</w:t>
      </w:r>
      <w:r w:rsidR="0040375D" w:rsidRPr="00C76F3D">
        <w:rPr>
          <w:rFonts w:ascii="Constantia" w:hAnsi="Constantia" w:cs="Palatino-Roman"/>
          <w:i/>
          <w:color w:val="000000" w:themeColor="text1"/>
          <w:sz w:val="18"/>
        </w:rPr>
        <w:t xml:space="preserve"> </w:t>
      </w:r>
      <w:r w:rsidR="00C76F3D" w:rsidRPr="00C76F3D">
        <w:rPr>
          <w:rFonts w:ascii="Constantia" w:hAnsi="Constantia" w:cs="Palatino-Roman"/>
          <w:i/>
          <w:color w:val="000000" w:themeColor="text1"/>
          <w:sz w:val="18"/>
        </w:rPr>
        <w:t>Thomas: Ethische Konflikte zwischen Leben und Tod. Über entführte Flugzeuge und selbstfahrende Autos. der blaue reiter Verlag für Philosophie, Hannover 2017</w:t>
      </w:r>
      <w:r w:rsidR="00D23986" w:rsidRPr="00125B3D">
        <w:rPr>
          <w:rFonts w:ascii="Constantia" w:hAnsi="Constantia" w:cs="Palatino-Roman"/>
          <w:i/>
          <w:color w:val="000000" w:themeColor="text1"/>
          <w:sz w:val="18"/>
        </w:rPr>
        <w:t>, S. 24 ff.</w:t>
      </w:r>
    </w:p>
    <w:p w:rsidR="00D23986" w:rsidRPr="00D23986" w:rsidRDefault="00EA147A" w:rsidP="00D23986">
      <w:pPr>
        <w:suppressLineNumbers/>
        <w:tabs>
          <w:tab w:val="left" w:pos="9356"/>
        </w:tabs>
        <w:spacing w:after="120" w:line="240" w:lineRule="auto"/>
        <w:ind w:left="567" w:right="708"/>
        <w:jc w:val="both"/>
        <w:rPr>
          <w:rFonts w:ascii="Constantia" w:hAnsi="Constantia" w:cs="Palatino-Roman"/>
          <w:color w:val="000000" w:themeColor="text1"/>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944880</wp:posOffset>
                </wp:positionH>
                <wp:positionV relativeFrom="margin">
                  <wp:posOffset>4702810</wp:posOffset>
                </wp:positionV>
                <wp:extent cx="4572000" cy="2371725"/>
                <wp:effectExtent l="0" t="0" r="19050" b="28575"/>
                <wp:wrapTight wrapText="largest">
                  <wp:wrapPolygon edited="0">
                    <wp:start x="0" y="0"/>
                    <wp:lineTo x="0" y="21687"/>
                    <wp:lineTo x="21600" y="21687"/>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37172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125B3D" w:rsidRDefault="00125B3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Besteht ein Unterschied zwischen der Folter und der Drohung mit Folter? Warum?</w:t>
                            </w:r>
                          </w:p>
                          <w:p w:rsidR="005B54F2" w:rsidRDefault="00125B3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Wie beurteilen Sie den Fall, wenn das Leben des Jungen mit der Vorgehensweise der Polizeibeamten hätte gerettet werden können? Wäre Daschner dann ein Held?</w:t>
                            </w:r>
                          </w:p>
                          <w:p w:rsidR="00125B3D" w:rsidRDefault="00125B3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Daschner wurde zur Verantwortung gezogen und zu einer Geldstrafe von 10.800€ verurteilt. Ist die Bestrafung an sich gerechtfertigt?</w:t>
                            </w:r>
                          </w:p>
                          <w:p w:rsidR="00125B3D" w:rsidRPr="00AF1A71" w:rsidRDefault="00125B3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Ist das Strafmaß gerechtfertigt?</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4pt;margin-top:370.3pt;width:5in;height:186.7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125B3D" w:rsidRDefault="00125B3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Besteht ein Unterschied zwischen der Folter und der Drohung mit Folter? Warum?</w:t>
                      </w:r>
                    </w:p>
                    <w:p w:rsidR="005B54F2" w:rsidRDefault="00125B3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Wie beurteilen Sie den Fall, wenn das Leben des Jungen mit der Vorgehensweise der Polizeibeamten hätte gerettet werden können? Wäre Daschner dann ein Held?</w:t>
                      </w:r>
                    </w:p>
                    <w:p w:rsidR="00125B3D" w:rsidRDefault="00125B3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Daschner wurde zur Verantwortung gezogen und zu einer Geldstrafe von 10.800€ verurteilt. Ist die Bestrafung an sich gerechtfertigt?</w:t>
                      </w:r>
                    </w:p>
                    <w:p w:rsidR="00125B3D" w:rsidRPr="00AF1A71" w:rsidRDefault="00125B3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Ist das Strafmaß gerechtfertigt?</w:t>
                      </w:r>
                    </w:p>
                  </w:txbxContent>
                </v:textbox>
                <w10:wrap type="tight" side="largest" anchorx="margin" anchory="margin"/>
              </v:rect>
            </w:pict>
          </mc:Fallback>
        </mc:AlternateContent>
      </w:r>
    </w:p>
    <w:p w:rsidR="005B54F2" w:rsidRDefault="005B54F2" w:rsidP="00D23986">
      <w:pPr>
        <w:suppressLineNumbers/>
        <w:tabs>
          <w:tab w:val="left" w:pos="9356"/>
        </w:tabs>
        <w:spacing w:after="120" w:line="240" w:lineRule="auto"/>
        <w:ind w:left="567" w:right="708"/>
        <w:jc w:val="both"/>
        <w:rPr>
          <w:rFonts w:ascii="Constantia" w:hAnsi="Constantia" w:cs="Palatino-Roman"/>
          <w:color w:val="000000" w:themeColor="text1"/>
        </w:rPr>
      </w:pPr>
    </w:p>
    <w:p w:rsidR="00C824F3" w:rsidRDefault="00C824F3" w:rsidP="00D23986">
      <w:pPr>
        <w:suppressLineNumbers/>
        <w:spacing w:after="120" w:line="240" w:lineRule="auto"/>
        <w:ind w:left="567" w:right="708"/>
        <w:jc w:val="both"/>
        <w:rPr>
          <w:rFonts w:ascii="Constantia" w:hAnsi="Constantia" w:cs="Palatino-Roman"/>
          <w:color w:val="000000" w:themeColor="text1"/>
        </w:rPr>
      </w:pPr>
    </w:p>
    <w:p w:rsidR="00F774C9" w:rsidRPr="00FE5B4A" w:rsidRDefault="00F774C9" w:rsidP="00D23986">
      <w:pPr>
        <w:suppressLineNumbers/>
        <w:spacing w:after="120" w:line="240" w:lineRule="auto"/>
        <w:ind w:left="567" w:right="708"/>
        <w:jc w:val="both"/>
        <w:rPr>
          <w:rFonts w:ascii="Constantia" w:hAnsi="Constantia" w:cs="Palatino-Roman"/>
          <w:color w:val="000000" w:themeColor="text1"/>
        </w:rPr>
      </w:pPr>
    </w:p>
    <w:p w:rsidR="00C824F3" w:rsidRPr="00C824F3" w:rsidRDefault="00C824F3" w:rsidP="00D23986">
      <w:pPr>
        <w:suppressLineNumbers/>
        <w:tabs>
          <w:tab w:val="left" w:pos="8789"/>
        </w:tabs>
        <w:spacing w:after="120" w:line="240" w:lineRule="auto"/>
        <w:ind w:left="284" w:right="708"/>
        <w:jc w:val="right"/>
        <w:rPr>
          <w:rFonts w:ascii="Constantia" w:hAnsi="Constantia" w:cs="Palatino-Roman"/>
          <w:i/>
          <w:color w:val="000000" w:themeColor="text1"/>
          <w:sz w:val="16"/>
          <w:szCs w:val="16"/>
        </w:rPr>
      </w:pPr>
    </w:p>
    <w:p w:rsidR="000A3FFE" w:rsidRDefault="000A3FFE" w:rsidP="00D23986">
      <w:pPr>
        <w:suppressLineNumbers/>
        <w:spacing w:after="120" w:line="240" w:lineRule="auto"/>
        <w:ind w:left="284" w:right="850"/>
        <w:rPr>
          <w:rFonts w:ascii="Constantia" w:hAnsi="Constantia" w:cs="Palatino-Roman"/>
          <w:color w:val="000000" w:themeColor="text1"/>
          <w:sz w:val="21"/>
          <w:szCs w:val="21"/>
        </w:rPr>
      </w:pPr>
    </w:p>
    <w:p w:rsidR="000A3FFE" w:rsidRDefault="000A3FFE" w:rsidP="00D23986">
      <w:pPr>
        <w:suppressLineNumbers/>
        <w:spacing w:after="120" w:line="240" w:lineRule="auto"/>
        <w:ind w:left="284"/>
        <w:rPr>
          <w:rFonts w:ascii="Constantia" w:hAnsi="Constantia" w:cs="Palatino-Roman"/>
          <w:color w:val="000000" w:themeColor="text1"/>
          <w:sz w:val="21"/>
          <w:szCs w:val="21"/>
        </w:rPr>
      </w:pPr>
    </w:p>
    <w:p w:rsidR="009A4C11" w:rsidRDefault="009A4C11" w:rsidP="00D23986">
      <w:pPr>
        <w:suppressLineNumbers/>
        <w:spacing w:after="120" w:line="240" w:lineRule="auto"/>
        <w:ind w:left="284"/>
        <w:rPr>
          <w:rFonts w:ascii="Constantia" w:hAnsi="Constantia" w:cs="Palatino-Roman"/>
          <w:b/>
          <w:color w:val="000000" w:themeColor="text1"/>
          <w:sz w:val="18"/>
          <w:szCs w:val="16"/>
        </w:rPr>
      </w:pPr>
    </w:p>
    <w:p w:rsidR="00AF1A71" w:rsidRDefault="00AF1A71" w:rsidP="00D23986">
      <w:pPr>
        <w:suppressLineNumbers/>
        <w:spacing w:after="120" w:line="240" w:lineRule="auto"/>
        <w:ind w:left="284"/>
        <w:rPr>
          <w:rFonts w:ascii="Constantia" w:hAnsi="Constantia" w:cs="Palatino-Roman"/>
          <w:b/>
          <w:color w:val="000000" w:themeColor="text1"/>
          <w:sz w:val="18"/>
          <w:szCs w:val="16"/>
        </w:rPr>
      </w:pPr>
    </w:p>
    <w:p w:rsidR="00AF1A71" w:rsidRDefault="00AF1A71" w:rsidP="00D23986">
      <w:pPr>
        <w:suppressLineNumbers/>
        <w:spacing w:after="120" w:line="240" w:lineRule="auto"/>
        <w:ind w:left="284"/>
        <w:rPr>
          <w:rFonts w:ascii="Constantia" w:hAnsi="Constantia" w:cs="Palatino-Roman"/>
          <w:b/>
          <w:color w:val="000000" w:themeColor="text1"/>
          <w:sz w:val="18"/>
          <w:szCs w:val="16"/>
        </w:rPr>
      </w:pPr>
    </w:p>
    <w:p w:rsidR="00F774C9" w:rsidRDefault="00F774C9" w:rsidP="00D23986">
      <w:pPr>
        <w:suppressLineNumbers/>
        <w:spacing w:after="120" w:line="240" w:lineRule="auto"/>
        <w:ind w:left="284"/>
        <w:rPr>
          <w:rFonts w:ascii="Constantia" w:hAnsi="Constantia" w:cs="Palatino-Roman"/>
          <w:b/>
          <w:color w:val="000000" w:themeColor="text1"/>
          <w:sz w:val="20"/>
          <w:szCs w:val="16"/>
        </w:rPr>
      </w:pPr>
    </w:p>
    <w:p w:rsidR="00481282" w:rsidRDefault="00481282" w:rsidP="00D23986">
      <w:pPr>
        <w:suppressLineNumbers/>
        <w:spacing w:after="120" w:line="240" w:lineRule="auto"/>
        <w:ind w:left="284"/>
        <w:rPr>
          <w:rFonts w:ascii="Constantia" w:hAnsi="Constantia" w:cs="Palatino-Roman"/>
          <w:b/>
          <w:color w:val="000000" w:themeColor="text1"/>
          <w:sz w:val="20"/>
          <w:szCs w:val="16"/>
        </w:rPr>
      </w:pPr>
    </w:p>
    <w:p w:rsidR="00EA147A" w:rsidRDefault="00EA147A" w:rsidP="00125B3D">
      <w:pPr>
        <w:suppressLineNumbers/>
        <w:spacing w:after="120" w:line="240" w:lineRule="auto"/>
        <w:rPr>
          <w:rFonts w:ascii="Constantia" w:hAnsi="Constantia" w:cs="Palatino-Roman"/>
          <w:b/>
          <w:color w:val="000000" w:themeColor="text1"/>
          <w:sz w:val="20"/>
          <w:szCs w:val="16"/>
        </w:rPr>
      </w:pPr>
    </w:p>
    <w:p w:rsidR="00125B3D" w:rsidRPr="000942A1" w:rsidRDefault="009A4C11" w:rsidP="00EA147A">
      <w:pPr>
        <w:suppressLineNumbers/>
        <w:tabs>
          <w:tab w:val="left" w:pos="9498"/>
        </w:tabs>
        <w:spacing w:after="120" w:line="240" w:lineRule="auto"/>
        <w:ind w:left="567" w:right="708"/>
        <w:rPr>
          <w:rFonts w:ascii="Constantia" w:hAnsi="Constantia" w:cs="Palatino-Roman"/>
          <w:b/>
          <w:color w:val="000000" w:themeColor="text1"/>
          <w:sz w:val="18"/>
          <w:szCs w:val="16"/>
        </w:rPr>
      </w:pPr>
      <w:r w:rsidRPr="000942A1">
        <w:rPr>
          <w:rFonts w:ascii="Constantia" w:hAnsi="Constantia" w:cs="Palatino-Roman"/>
          <w:b/>
          <w:color w:val="000000" w:themeColor="text1"/>
          <w:sz w:val="18"/>
          <w:szCs w:val="16"/>
        </w:rPr>
        <w:t>Zu</w:t>
      </w:r>
      <w:r w:rsidR="000A3FFE" w:rsidRPr="000942A1">
        <w:rPr>
          <w:rFonts w:ascii="Constantia" w:hAnsi="Constantia" w:cs="Palatino-Roman"/>
          <w:b/>
          <w:color w:val="000000" w:themeColor="text1"/>
          <w:sz w:val="18"/>
          <w:szCs w:val="16"/>
        </w:rPr>
        <w:t>r Vertiefung empfohlen:</w:t>
      </w:r>
      <w:r w:rsidR="005B54F2" w:rsidRPr="000942A1">
        <w:rPr>
          <w:noProof/>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0942A1">
        <w:rPr>
          <w:rFonts w:ascii="Constantia" w:hAnsi="Constantia" w:cs="Palatino-Roman"/>
          <w:noProof/>
          <w:color w:val="000000" w:themeColor="text1"/>
          <w:sz w:val="20"/>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EA147A">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EA147A">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p w:rsidR="00125B3D" w:rsidRPr="000942A1" w:rsidRDefault="0040375D" w:rsidP="00EA147A">
      <w:pPr>
        <w:suppressLineNumbers/>
        <w:tabs>
          <w:tab w:val="left" w:pos="9498"/>
        </w:tabs>
        <w:spacing w:after="120" w:line="240" w:lineRule="auto"/>
        <w:ind w:left="567" w:right="709"/>
        <w:rPr>
          <w:rFonts w:ascii="Constantia" w:hAnsi="Constantia" w:cs="Palatino-Roman"/>
          <w:color w:val="000000" w:themeColor="text1"/>
          <w:sz w:val="18"/>
          <w:szCs w:val="16"/>
        </w:rPr>
      </w:pPr>
      <w:r w:rsidRPr="000942A1">
        <w:rPr>
          <w:rFonts w:ascii="Constantia" w:hAnsi="Constantia" w:cs="Palatino-Roman"/>
          <w:color w:val="000000" w:themeColor="text1"/>
          <w:sz w:val="18"/>
          <w:szCs w:val="16"/>
        </w:rPr>
        <w:t xml:space="preserve">Beestermöller, </w:t>
      </w:r>
      <w:r w:rsidR="00125B3D" w:rsidRPr="000942A1">
        <w:rPr>
          <w:rFonts w:ascii="Constantia" w:hAnsi="Constantia" w:cs="Palatino-Roman"/>
          <w:color w:val="000000" w:themeColor="text1"/>
          <w:sz w:val="18"/>
          <w:szCs w:val="16"/>
        </w:rPr>
        <w:t>Gerhard</w:t>
      </w:r>
      <w:r w:rsidRPr="000942A1">
        <w:rPr>
          <w:rFonts w:ascii="Constantia" w:hAnsi="Constantia" w:cs="Palatino-Roman"/>
          <w:color w:val="000000" w:themeColor="text1"/>
          <w:sz w:val="18"/>
          <w:szCs w:val="16"/>
        </w:rPr>
        <w:t>;</w:t>
      </w:r>
      <w:r w:rsidR="00125B3D" w:rsidRPr="000942A1">
        <w:rPr>
          <w:rFonts w:ascii="Constantia" w:hAnsi="Constantia" w:cs="Palatino-Roman"/>
          <w:color w:val="000000" w:themeColor="text1"/>
          <w:sz w:val="18"/>
          <w:szCs w:val="16"/>
        </w:rPr>
        <w:t xml:space="preserve"> </w:t>
      </w:r>
      <w:r w:rsidRPr="000942A1">
        <w:rPr>
          <w:rFonts w:ascii="Constantia" w:hAnsi="Constantia" w:cs="Palatino-Roman"/>
          <w:color w:val="000000" w:themeColor="text1"/>
          <w:sz w:val="18"/>
          <w:szCs w:val="16"/>
        </w:rPr>
        <w:t xml:space="preserve">Brunkhorst, </w:t>
      </w:r>
      <w:r w:rsidR="00125B3D" w:rsidRPr="000942A1">
        <w:rPr>
          <w:rFonts w:ascii="Constantia" w:hAnsi="Constantia" w:cs="Palatino-Roman"/>
          <w:color w:val="000000" w:themeColor="text1"/>
          <w:sz w:val="18"/>
          <w:szCs w:val="16"/>
        </w:rPr>
        <w:t>Hauke (Hrsg.): Rückkehr der Folter. Der Rechts</w:t>
      </w:r>
      <w:r w:rsidR="00125B3D" w:rsidRPr="000942A1">
        <w:rPr>
          <w:rFonts w:ascii="Constantia" w:hAnsi="Constantia" w:cs="Palatino-Roman"/>
          <w:color w:val="000000" w:themeColor="text1"/>
          <w:sz w:val="18"/>
          <w:szCs w:val="16"/>
        </w:rPr>
        <w:softHyphen/>
        <w:t xml:space="preserve">staat im </w:t>
      </w:r>
      <w:r w:rsidRPr="000942A1">
        <w:rPr>
          <w:rFonts w:ascii="Constantia" w:hAnsi="Constantia" w:cs="Palatino-Roman"/>
          <w:color w:val="000000" w:themeColor="text1"/>
          <w:sz w:val="18"/>
          <w:szCs w:val="16"/>
        </w:rPr>
        <w:t>Zwielicht?</w:t>
      </w:r>
      <w:r w:rsidR="00125B3D" w:rsidRPr="000942A1">
        <w:rPr>
          <w:rFonts w:ascii="Constantia" w:hAnsi="Constantia" w:cs="Palatino-Roman"/>
          <w:color w:val="000000" w:themeColor="text1"/>
          <w:sz w:val="18"/>
          <w:szCs w:val="16"/>
        </w:rPr>
        <w:t xml:space="preserve"> </w:t>
      </w:r>
      <w:r w:rsidRPr="000942A1">
        <w:rPr>
          <w:rFonts w:ascii="Constantia" w:hAnsi="Constantia" w:cs="Palatino-Roman"/>
          <w:color w:val="000000" w:themeColor="text1"/>
          <w:sz w:val="18"/>
          <w:szCs w:val="16"/>
        </w:rPr>
        <w:t>Beck, München</w:t>
      </w:r>
      <w:r w:rsidR="00125B3D" w:rsidRPr="000942A1">
        <w:rPr>
          <w:rFonts w:ascii="Constantia" w:hAnsi="Constantia" w:cs="Palatino-Roman"/>
          <w:color w:val="000000" w:themeColor="text1"/>
          <w:sz w:val="18"/>
          <w:szCs w:val="16"/>
        </w:rPr>
        <w:t xml:space="preserve"> 2006</w:t>
      </w:r>
    </w:p>
    <w:p w:rsidR="00D90068" w:rsidRDefault="0040375D" w:rsidP="00EA147A">
      <w:pPr>
        <w:suppressLineNumbers/>
        <w:tabs>
          <w:tab w:val="left" w:pos="9498"/>
        </w:tabs>
        <w:spacing w:after="120" w:line="240" w:lineRule="auto"/>
        <w:ind w:left="567" w:right="708"/>
        <w:rPr>
          <w:rFonts w:ascii="Constantia" w:hAnsi="Constantia" w:cs="Palatino-Roman"/>
          <w:color w:val="000000" w:themeColor="text1"/>
          <w:sz w:val="18"/>
          <w:szCs w:val="16"/>
        </w:rPr>
      </w:pPr>
      <w:r w:rsidRPr="000942A1">
        <w:rPr>
          <w:rFonts w:ascii="Constantia" w:hAnsi="Constantia" w:cs="Palatino-Roman"/>
          <w:color w:val="000000" w:themeColor="text1"/>
          <w:sz w:val="18"/>
          <w:szCs w:val="16"/>
        </w:rPr>
        <w:t xml:space="preserve">Nitschke, </w:t>
      </w:r>
      <w:r w:rsidR="00125B3D" w:rsidRPr="000942A1">
        <w:rPr>
          <w:rFonts w:ascii="Constantia" w:hAnsi="Constantia" w:cs="Palatino-Roman"/>
          <w:color w:val="000000" w:themeColor="text1"/>
          <w:sz w:val="18"/>
          <w:szCs w:val="16"/>
        </w:rPr>
        <w:t xml:space="preserve">Peter (Hrsg.): Rettungsfolter im modernen Rechtsstaat? </w:t>
      </w:r>
      <w:r w:rsidRPr="000942A1">
        <w:rPr>
          <w:rFonts w:ascii="Constantia" w:hAnsi="Constantia" w:cs="Palatino-Roman"/>
          <w:color w:val="000000" w:themeColor="text1"/>
          <w:sz w:val="18"/>
          <w:szCs w:val="16"/>
        </w:rPr>
        <w:t xml:space="preserve">Kamp, </w:t>
      </w:r>
      <w:r w:rsidR="00125B3D" w:rsidRPr="000942A1">
        <w:rPr>
          <w:rFonts w:ascii="Constantia" w:hAnsi="Constantia" w:cs="Palatino-Roman"/>
          <w:color w:val="000000" w:themeColor="text1"/>
          <w:sz w:val="18"/>
          <w:szCs w:val="16"/>
        </w:rPr>
        <w:t>Bochum 2005</w:t>
      </w:r>
    </w:p>
    <w:p w:rsidR="00EA147A" w:rsidRPr="00EA147A" w:rsidRDefault="00EA147A" w:rsidP="00EA147A">
      <w:pPr>
        <w:suppressLineNumbers/>
        <w:tabs>
          <w:tab w:val="left" w:pos="9498"/>
        </w:tabs>
        <w:spacing w:after="120" w:line="240" w:lineRule="auto"/>
        <w:ind w:left="567" w:right="708"/>
        <w:rPr>
          <w:rFonts w:ascii="Constantia" w:hAnsi="Constantia" w:cs="Palatino-Roman"/>
          <w:color w:val="000000" w:themeColor="text1"/>
          <w:sz w:val="18"/>
          <w:szCs w:val="16"/>
        </w:rPr>
      </w:pPr>
      <w:r w:rsidRPr="00EA147A">
        <w:rPr>
          <w:rFonts w:ascii="Constantia" w:hAnsi="Constantia" w:cs="Palatino-Roman"/>
          <w:color w:val="000000" w:themeColor="text1"/>
          <w:sz w:val="18"/>
          <w:szCs w:val="16"/>
        </w:rPr>
        <w:t>Zoglauer, Thomas: Ethische Konflikte zwischen Leben und Tod. Über entführte Flugzeuge und selbstfahrende Autos. der blaue reiter Verlag für Philosophie, Hannover 2017</w:t>
      </w:r>
    </w:p>
    <w:sectPr w:rsidR="00EA147A" w:rsidRPr="00EA147A"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DA" w:rsidRDefault="00B357DA" w:rsidP="00273E9A">
      <w:pPr>
        <w:spacing w:after="0" w:line="240" w:lineRule="auto"/>
      </w:pPr>
      <w:r>
        <w:separator/>
      </w:r>
    </w:p>
  </w:endnote>
  <w:endnote w:type="continuationSeparator" w:id="0">
    <w:p w:rsidR="00B357DA" w:rsidRDefault="00B357DA"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DA" w:rsidRDefault="00B357DA" w:rsidP="00273E9A">
      <w:pPr>
        <w:spacing w:after="0" w:line="240" w:lineRule="auto"/>
      </w:pPr>
      <w:r>
        <w:separator/>
      </w:r>
    </w:p>
  </w:footnote>
  <w:footnote w:type="continuationSeparator" w:id="0">
    <w:p w:rsidR="00B357DA" w:rsidRDefault="00B357DA"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D23986"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6</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D23986"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Der Fall Daschner</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942A1"/>
    <w:rsid w:val="000A3FFE"/>
    <w:rsid w:val="000B5000"/>
    <w:rsid w:val="000D45BA"/>
    <w:rsid w:val="001063F9"/>
    <w:rsid w:val="00115D62"/>
    <w:rsid w:val="00123239"/>
    <w:rsid w:val="00125B3D"/>
    <w:rsid w:val="001532FD"/>
    <w:rsid w:val="00156973"/>
    <w:rsid w:val="0016431E"/>
    <w:rsid w:val="0016635A"/>
    <w:rsid w:val="0016714B"/>
    <w:rsid w:val="0017269D"/>
    <w:rsid w:val="001A3FB9"/>
    <w:rsid w:val="001A7BD5"/>
    <w:rsid w:val="001A7BE0"/>
    <w:rsid w:val="0020202C"/>
    <w:rsid w:val="00257FCD"/>
    <w:rsid w:val="00273E9A"/>
    <w:rsid w:val="00287D41"/>
    <w:rsid w:val="002A450E"/>
    <w:rsid w:val="002A543A"/>
    <w:rsid w:val="002F70CE"/>
    <w:rsid w:val="00332A70"/>
    <w:rsid w:val="00332BA0"/>
    <w:rsid w:val="00373E27"/>
    <w:rsid w:val="0039777B"/>
    <w:rsid w:val="003F6A9D"/>
    <w:rsid w:val="00400A9B"/>
    <w:rsid w:val="0040375D"/>
    <w:rsid w:val="00480DE9"/>
    <w:rsid w:val="00481282"/>
    <w:rsid w:val="004B60D0"/>
    <w:rsid w:val="004D05B4"/>
    <w:rsid w:val="004D26D9"/>
    <w:rsid w:val="004D3DAE"/>
    <w:rsid w:val="004D549A"/>
    <w:rsid w:val="004E2383"/>
    <w:rsid w:val="004F3855"/>
    <w:rsid w:val="004F61ED"/>
    <w:rsid w:val="00516874"/>
    <w:rsid w:val="00527CF6"/>
    <w:rsid w:val="00575E76"/>
    <w:rsid w:val="005B54F2"/>
    <w:rsid w:val="0061016D"/>
    <w:rsid w:val="00626E68"/>
    <w:rsid w:val="00635248"/>
    <w:rsid w:val="00645605"/>
    <w:rsid w:val="006928AB"/>
    <w:rsid w:val="00693EC2"/>
    <w:rsid w:val="00694CE5"/>
    <w:rsid w:val="006C2809"/>
    <w:rsid w:val="006E3788"/>
    <w:rsid w:val="00710449"/>
    <w:rsid w:val="00716EE9"/>
    <w:rsid w:val="00746C15"/>
    <w:rsid w:val="00792C11"/>
    <w:rsid w:val="007B21E0"/>
    <w:rsid w:val="007D088D"/>
    <w:rsid w:val="007D7DF1"/>
    <w:rsid w:val="00813431"/>
    <w:rsid w:val="00842782"/>
    <w:rsid w:val="008525BA"/>
    <w:rsid w:val="00911B1F"/>
    <w:rsid w:val="00927079"/>
    <w:rsid w:val="00932620"/>
    <w:rsid w:val="00974BC9"/>
    <w:rsid w:val="009A4C11"/>
    <w:rsid w:val="00A06073"/>
    <w:rsid w:val="00A25E6C"/>
    <w:rsid w:val="00AB00AD"/>
    <w:rsid w:val="00AB7E9D"/>
    <w:rsid w:val="00AC6FDC"/>
    <w:rsid w:val="00AD23DB"/>
    <w:rsid w:val="00AF1A71"/>
    <w:rsid w:val="00B357DA"/>
    <w:rsid w:val="00B549BE"/>
    <w:rsid w:val="00BB4777"/>
    <w:rsid w:val="00BD169F"/>
    <w:rsid w:val="00BE06EC"/>
    <w:rsid w:val="00BE16F3"/>
    <w:rsid w:val="00BF0F74"/>
    <w:rsid w:val="00C60C62"/>
    <w:rsid w:val="00C663A2"/>
    <w:rsid w:val="00C76F3D"/>
    <w:rsid w:val="00C824F3"/>
    <w:rsid w:val="00CA3E83"/>
    <w:rsid w:val="00CF4082"/>
    <w:rsid w:val="00CF458D"/>
    <w:rsid w:val="00D07CCD"/>
    <w:rsid w:val="00D23986"/>
    <w:rsid w:val="00D57BC4"/>
    <w:rsid w:val="00D62E87"/>
    <w:rsid w:val="00D70B67"/>
    <w:rsid w:val="00D81132"/>
    <w:rsid w:val="00D90068"/>
    <w:rsid w:val="00D90569"/>
    <w:rsid w:val="00E04E18"/>
    <w:rsid w:val="00E5122B"/>
    <w:rsid w:val="00E565BD"/>
    <w:rsid w:val="00E83E70"/>
    <w:rsid w:val="00EA147A"/>
    <w:rsid w:val="00EC24BB"/>
    <w:rsid w:val="00EE3167"/>
    <w:rsid w:val="00F0545F"/>
    <w:rsid w:val="00F23571"/>
    <w:rsid w:val="00F326D1"/>
    <w:rsid w:val="00F33458"/>
    <w:rsid w:val="00F569C2"/>
    <w:rsid w:val="00F60B71"/>
    <w:rsid w:val="00F64BA5"/>
    <w:rsid w:val="00F67FE5"/>
    <w:rsid w:val="00F72236"/>
    <w:rsid w:val="00F743EB"/>
    <w:rsid w:val="00F774C9"/>
    <w:rsid w:val="00FA284C"/>
    <w:rsid w:val="00FD3517"/>
    <w:rsid w:val="00FE591B"/>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D323-1021-45F5-ABE3-A661BEF6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10</cp:revision>
  <cp:lastPrinted>2019-05-21T12:01:00Z</cp:lastPrinted>
  <dcterms:created xsi:type="dcterms:W3CDTF">2019-05-23T09:47:00Z</dcterms:created>
  <dcterms:modified xsi:type="dcterms:W3CDTF">2019-06-22T12:03:00Z</dcterms:modified>
</cp:coreProperties>
</file>